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53" w:rsidRPr="000A454C" w:rsidRDefault="00215853">
      <w:pPr>
        <w:jc w:val="center"/>
        <w:rPr>
          <w:rFonts w:ascii="Arial" w:hAnsi="Arial" w:cs="Arial"/>
          <w:b/>
          <w:sz w:val="48"/>
        </w:rPr>
      </w:pPr>
    </w:p>
    <w:p w:rsidR="00215853" w:rsidRPr="000A454C" w:rsidRDefault="00215853">
      <w:pPr>
        <w:jc w:val="center"/>
        <w:rPr>
          <w:rFonts w:ascii="Arial" w:hAnsi="Arial" w:cs="Arial"/>
          <w:b/>
          <w:sz w:val="48"/>
        </w:rPr>
      </w:pPr>
    </w:p>
    <w:p w:rsidR="00215853" w:rsidRPr="000A454C" w:rsidRDefault="00215853">
      <w:pPr>
        <w:jc w:val="center"/>
        <w:rPr>
          <w:rFonts w:ascii="Arial" w:hAnsi="Arial" w:cs="Arial"/>
          <w:b/>
          <w:sz w:val="48"/>
        </w:rPr>
      </w:pPr>
    </w:p>
    <w:p w:rsidR="00215853" w:rsidRPr="000A454C" w:rsidRDefault="00215853">
      <w:pPr>
        <w:jc w:val="center"/>
        <w:rPr>
          <w:rFonts w:ascii="Arial" w:hAnsi="Arial" w:cs="Arial"/>
          <w:b/>
          <w:sz w:val="48"/>
        </w:rPr>
      </w:pPr>
    </w:p>
    <w:p w:rsidR="00215853" w:rsidRPr="00683ABA" w:rsidRDefault="00683ABA">
      <w:pPr>
        <w:jc w:val="center"/>
        <w:rPr>
          <w:rFonts w:ascii="Arial" w:hAnsi="Arial" w:cs="Arial"/>
          <w:b/>
          <w:color w:val="000000" w:themeColor="text1"/>
          <w:sz w:val="56"/>
          <w:szCs w:val="56"/>
        </w:rPr>
      </w:pPr>
      <w:r w:rsidRPr="00683ABA">
        <w:rPr>
          <w:rFonts w:ascii="Arial" w:hAnsi="Arial" w:cs="Arial"/>
          <w:b/>
          <w:color w:val="000000" w:themeColor="text1"/>
          <w:sz w:val="56"/>
          <w:szCs w:val="56"/>
        </w:rPr>
        <w:t>[COMPANY LOGO HERE]</w:t>
      </w:r>
    </w:p>
    <w:p w:rsidR="00215853" w:rsidRPr="000A454C" w:rsidRDefault="00215853">
      <w:pPr>
        <w:jc w:val="center"/>
        <w:rPr>
          <w:rFonts w:ascii="Arial" w:hAnsi="Arial" w:cs="Arial"/>
          <w:b/>
          <w:sz w:val="48"/>
        </w:rPr>
      </w:pPr>
    </w:p>
    <w:p w:rsidR="00215853" w:rsidRPr="000A454C" w:rsidRDefault="00215853">
      <w:pPr>
        <w:jc w:val="center"/>
        <w:rPr>
          <w:rFonts w:ascii="Arial" w:hAnsi="Arial" w:cs="Arial"/>
          <w:b/>
          <w:color w:val="000080"/>
          <w:sz w:val="40"/>
        </w:rPr>
      </w:pPr>
    </w:p>
    <w:p w:rsidR="00215853" w:rsidRPr="000A454C" w:rsidRDefault="00215853">
      <w:pPr>
        <w:jc w:val="center"/>
        <w:rPr>
          <w:rFonts w:ascii="Arial" w:hAnsi="Arial" w:cs="Arial"/>
          <w:b/>
          <w:color w:val="000080"/>
          <w:sz w:val="40"/>
        </w:rPr>
      </w:pPr>
    </w:p>
    <w:p w:rsidR="00215853" w:rsidRPr="00683ABA" w:rsidRDefault="009B0B2E">
      <w:pPr>
        <w:jc w:val="center"/>
        <w:rPr>
          <w:rFonts w:ascii="Arial" w:hAnsi="Arial" w:cs="Arial"/>
          <w:b/>
          <w:color w:val="000000" w:themeColor="text1"/>
          <w:sz w:val="56"/>
          <w:szCs w:val="56"/>
        </w:rPr>
      </w:pPr>
      <w:r w:rsidRPr="00683ABA">
        <w:rPr>
          <w:rFonts w:ascii="Arial" w:hAnsi="Arial" w:cs="Arial"/>
          <w:b/>
          <w:color w:val="000000" w:themeColor="text1"/>
          <w:sz w:val="56"/>
          <w:szCs w:val="56"/>
        </w:rPr>
        <w:t xml:space="preserve">RISK MANAGEMENT AND </w:t>
      </w:r>
      <w:r w:rsidR="00215853" w:rsidRPr="00683ABA">
        <w:rPr>
          <w:rFonts w:ascii="Arial" w:hAnsi="Arial" w:cs="Arial"/>
          <w:b/>
          <w:color w:val="000000" w:themeColor="text1"/>
          <w:sz w:val="56"/>
          <w:szCs w:val="56"/>
        </w:rPr>
        <w:t>INSURANCE BROKERAGE SERVICES SELECTION PROCESS</w:t>
      </w:r>
    </w:p>
    <w:p w:rsidR="00215853" w:rsidRPr="00683ABA" w:rsidRDefault="00215853">
      <w:pPr>
        <w:jc w:val="center"/>
        <w:rPr>
          <w:rFonts w:ascii="Arial" w:hAnsi="Arial" w:cs="Arial"/>
          <w:b/>
          <w:color w:val="000000" w:themeColor="text1"/>
          <w:sz w:val="56"/>
          <w:szCs w:val="56"/>
        </w:rPr>
      </w:pPr>
    </w:p>
    <w:p w:rsidR="009B0B2E" w:rsidRPr="00683ABA" w:rsidRDefault="009B0B2E" w:rsidP="009B0B2E">
      <w:pPr>
        <w:jc w:val="center"/>
        <w:rPr>
          <w:rFonts w:ascii="Arial" w:hAnsi="Arial" w:cs="Arial"/>
          <w:b/>
          <w:color w:val="000000" w:themeColor="text1"/>
          <w:sz w:val="56"/>
          <w:szCs w:val="56"/>
        </w:rPr>
      </w:pPr>
      <w:r w:rsidRPr="00683ABA">
        <w:rPr>
          <w:rFonts w:ascii="Arial" w:hAnsi="Arial" w:cs="Arial"/>
          <w:b/>
          <w:color w:val="000000" w:themeColor="text1"/>
          <w:sz w:val="56"/>
          <w:szCs w:val="56"/>
        </w:rPr>
        <w:t>REQUEST FOR PROPOSAL</w:t>
      </w:r>
    </w:p>
    <w:p w:rsidR="00215853" w:rsidRPr="00683ABA" w:rsidRDefault="00215853">
      <w:pPr>
        <w:jc w:val="center"/>
        <w:rPr>
          <w:rFonts w:ascii="Arial" w:hAnsi="Arial" w:cs="Arial"/>
          <w:b/>
          <w:color w:val="000000" w:themeColor="text1"/>
          <w:sz w:val="56"/>
          <w:szCs w:val="56"/>
        </w:rPr>
      </w:pPr>
    </w:p>
    <w:p w:rsidR="00215853" w:rsidRPr="00683ABA" w:rsidRDefault="00215853">
      <w:pPr>
        <w:jc w:val="center"/>
        <w:rPr>
          <w:rFonts w:ascii="Arial" w:hAnsi="Arial" w:cs="Arial"/>
          <w:b/>
          <w:color w:val="000000" w:themeColor="text1"/>
          <w:sz w:val="56"/>
          <w:szCs w:val="56"/>
        </w:rPr>
      </w:pPr>
    </w:p>
    <w:p w:rsidR="00215853" w:rsidRPr="00683ABA" w:rsidRDefault="00215853">
      <w:pPr>
        <w:jc w:val="center"/>
        <w:rPr>
          <w:rFonts w:ascii="Arial" w:hAnsi="Arial" w:cs="Arial"/>
          <w:b/>
          <w:color w:val="000000" w:themeColor="text1"/>
          <w:sz w:val="56"/>
          <w:szCs w:val="56"/>
        </w:rPr>
      </w:pPr>
      <w:r w:rsidRPr="00683ABA">
        <w:rPr>
          <w:rFonts w:ascii="Arial" w:hAnsi="Arial" w:cs="Arial"/>
          <w:b/>
          <w:color w:val="000000" w:themeColor="text1"/>
          <w:sz w:val="56"/>
          <w:szCs w:val="56"/>
        </w:rPr>
        <w:t>Responses due by</w:t>
      </w:r>
    </w:p>
    <w:p w:rsidR="00215853" w:rsidRPr="00683ABA" w:rsidRDefault="00215853">
      <w:pPr>
        <w:pStyle w:val="Heading8"/>
        <w:rPr>
          <w:rFonts w:cs="Arial"/>
          <w:color w:val="000000" w:themeColor="text1"/>
          <w:sz w:val="56"/>
          <w:szCs w:val="56"/>
        </w:rPr>
      </w:pPr>
      <w:r w:rsidRPr="00683ABA">
        <w:rPr>
          <w:rFonts w:cs="Arial"/>
          <w:color w:val="000000" w:themeColor="text1"/>
          <w:sz w:val="56"/>
          <w:szCs w:val="56"/>
        </w:rPr>
        <w:t>[INSERT DATE HERE]</w:t>
      </w:r>
    </w:p>
    <w:p w:rsidR="00215853" w:rsidRPr="00683ABA" w:rsidRDefault="00215853">
      <w:pPr>
        <w:jc w:val="center"/>
        <w:rPr>
          <w:rFonts w:ascii="Arial" w:hAnsi="Arial" w:cs="Arial"/>
          <w:b/>
          <w:color w:val="000000" w:themeColor="text1"/>
          <w:sz w:val="32"/>
        </w:rPr>
      </w:pPr>
    </w:p>
    <w:p w:rsidR="00215853" w:rsidRPr="000A454C" w:rsidRDefault="00215853">
      <w:pPr>
        <w:jc w:val="center"/>
        <w:rPr>
          <w:rFonts w:ascii="Arial" w:hAnsi="Arial" w:cs="Arial"/>
        </w:rPr>
      </w:pPr>
      <w:r w:rsidRPr="000A454C">
        <w:rPr>
          <w:rFonts w:ascii="Arial" w:hAnsi="Arial" w:cs="Arial"/>
          <w:b/>
          <w:sz w:val="48"/>
        </w:rPr>
        <w:br w:type="page"/>
      </w:r>
    </w:p>
    <w:p w:rsidR="00215853" w:rsidRPr="000A454C" w:rsidRDefault="00215853">
      <w:pPr>
        <w:ind w:left="180" w:right="270"/>
        <w:rPr>
          <w:rFonts w:ascii="Arial" w:hAnsi="Arial" w:cs="Arial"/>
        </w:rPr>
      </w:pPr>
    </w:p>
    <w:p w:rsidR="00215853" w:rsidRPr="000A454C" w:rsidRDefault="00215853">
      <w:pPr>
        <w:ind w:left="180" w:right="270"/>
        <w:jc w:val="center"/>
        <w:rPr>
          <w:rFonts w:ascii="Arial" w:hAnsi="Arial" w:cs="Arial"/>
          <w:b/>
          <w:sz w:val="36"/>
          <w:szCs w:val="32"/>
        </w:rPr>
      </w:pPr>
      <w:r w:rsidRPr="000A454C">
        <w:rPr>
          <w:rFonts w:ascii="Arial" w:hAnsi="Arial" w:cs="Arial"/>
          <w:b/>
          <w:sz w:val="32"/>
          <w:szCs w:val="32"/>
          <w:u w:val="single"/>
        </w:rPr>
        <w:t>TABLE OF CONTENTS</w:t>
      </w: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b/>
          <w:sz w:val="24"/>
        </w:rPr>
      </w:pPr>
    </w:p>
    <w:p w:rsidR="00215853" w:rsidRPr="000A454C" w:rsidRDefault="00215853">
      <w:pPr>
        <w:ind w:left="180" w:right="270"/>
        <w:rPr>
          <w:rFonts w:ascii="Arial" w:hAnsi="Arial" w:cs="Arial"/>
          <w:b/>
          <w:sz w:val="24"/>
        </w:rPr>
      </w:pPr>
    </w:p>
    <w:p w:rsidR="00215853" w:rsidRPr="000A454C" w:rsidRDefault="00215853">
      <w:pPr>
        <w:ind w:left="180" w:right="270"/>
        <w:rPr>
          <w:rFonts w:ascii="Arial" w:hAnsi="Arial" w:cs="Arial"/>
          <w:b/>
          <w:sz w:val="24"/>
        </w:rPr>
      </w:pPr>
      <w:r w:rsidRPr="000A454C">
        <w:rPr>
          <w:rFonts w:ascii="Arial" w:hAnsi="Arial" w:cs="Arial"/>
          <w:b/>
          <w:sz w:val="24"/>
        </w:rPr>
        <w:t xml:space="preserve">Introduction </w:t>
      </w: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b/>
          <w:sz w:val="24"/>
        </w:rPr>
      </w:pPr>
      <w:r w:rsidRPr="000A454C">
        <w:rPr>
          <w:rFonts w:ascii="Arial" w:hAnsi="Arial" w:cs="Arial"/>
          <w:b/>
          <w:sz w:val="24"/>
        </w:rPr>
        <w:t>Section I</w:t>
      </w:r>
    </w:p>
    <w:p w:rsidR="00215853" w:rsidRPr="000A454C" w:rsidRDefault="00215853">
      <w:pPr>
        <w:ind w:left="180" w:right="270"/>
        <w:rPr>
          <w:rFonts w:ascii="Arial" w:hAnsi="Arial" w:cs="Arial"/>
          <w:sz w:val="24"/>
        </w:rPr>
      </w:pPr>
      <w:r w:rsidRPr="000A454C">
        <w:rPr>
          <w:rFonts w:ascii="Arial" w:hAnsi="Arial" w:cs="Arial"/>
          <w:sz w:val="24"/>
        </w:rPr>
        <w:t>Timeline &amp; Response Guidelines</w:t>
      </w: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b/>
          <w:sz w:val="24"/>
        </w:rPr>
      </w:pPr>
      <w:r w:rsidRPr="000A454C">
        <w:rPr>
          <w:rFonts w:ascii="Arial" w:hAnsi="Arial" w:cs="Arial"/>
          <w:b/>
          <w:sz w:val="24"/>
        </w:rPr>
        <w:t>Section II</w:t>
      </w:r>
    </w:p>
    <w:p w:rsidR="00215853" w:rsidRPr="000A454C" w:rsidRDefault="00215853">
      <w:pPr>
        <w:ind w:left="180" w:right="270"/>
        <w:rPr>
          <w:rFonts w:ascii="Arial" w:hAnsi="Arial" w:cs="Arial"/>
          <w:sz w:val="24"/>
        </w:rPr>
      </w:pPr>
      <w:r w:rsidRPr="000A454C">
        <w:rPr>
          <w:rFonts w:ascii="Arial" w:hAnsi="Arial" w:cs="Arial"/>
          <w:sz w:val="24"/>
        </w:rPr>
        <w:t>RFP Eligibility &amp; Selection Criteria</w:t>
      </w: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b/>
          <w:sz w:val="24"/>
        </w:rPr>
      </w:pPr>
    </w:p>
    <w:p w:rsidR="00215853" w:rsidRPr="000A454C" w:rsidRDefault="00215853">
      <w:pPr>
        <w:ind w:left="180" w:right="270"/>
        <w:rPr>
          <w:rFonts w:ascii="Arial" w:hAnsi="Arial" w:cs="Arial"/>
          <w:b/>
          <w:sz w:val="24"/>
        </w:rPr>
      </w:pPr>
    </w:p>
    <w:p w:rsidR="00215853" w:rsidRPr="000A454C" w:rsidRDefault="00215853">
      <w:pPr>
        <w:ind w:left="180" w:right="270"/>
        <w:rPr>
          <w:rFonts w:ascii="Arial" w:hAnsi="Arial" w:cs="Arial"/>
          <w:b/>
          <w:sz w:val="24"/>
        </w:rPr>
      </w:pPr>
      <w:r w:rsidRPr="000A454C">
        <w:rPr>
          <w:rFonts w:ascii="Arial" w:hAnsi="Arial" w:cs="Arial"/>
          <w:b/>
          <w:sz w:val="24"/>
        </w:rPr>
        <w:t>Section III</w:t>
      </w:r>
    </w:p>
    <w:p w:rsidR="00215853" w:rsidRPr="000A454C" w:rsidRDefault="00215853">
      <w:pPr>
        <w:ind w:left="180" w:right="270"/>
        <w:rPr>
          <w:rFonts w:ascii="Arial" w:hAnsi="Arial" w:cs="Arial"/>
          <w:sz w:val="24"/>
        </w:rPr>
      </w:pPr>
      <w:r w:rsidRPr="000A454C">
        <w:rPr>
          <w:rFonts w:ascii="Arial" w:hAnsi="Arial" w:cs="Arial"/>
          <w:sz w:val="24"/>
        </w:rPr>
        <w:t>Broker Qualifications</w:t>
      </w: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b/>
          <w:sz w:val="24"/>
        </w:rPr>
      </w:pPr>
      <w:r w:rsidRPr="000A454C">
        <w:rPr>
          <w:rFonts w:ascii="Arial" w:hAnsi="Arial" w:cs="Arial"/>
          <w:b/>
          <w:sz w:val="24"/>
        </w:rPr>
        <w:t>Section IV</w:t>
      </w:r>
    </w:p>
    <w:p w:rsidR="00215853" w:rsidRPr="000A454C" w:rsidRDefault="00215853">
      <w:pPr>
        <w:ind w:left="180" w:right="270"/>
        <w:rPr>
          <w:rFonts w:ascii="Arial" w:hAnsi="Arial" w:cs="Arial"/>
          <w:sz w:val="24"/>
        </w:rPr>
      </w:pPr>
      <w:r w:rsidRPr="000A454C">
        <w:rPr>
          <w:rFonts w:ascii="Arial" w:hAnsi="Arial" w:cs="Arial"/>
          <w:sz w:val="24"/>
        </w:rPr>
        <w:t>Broker Compensation</w:t>
      </w: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sz w:val="24"/>
        </w:rPr>
      </w:pPr>
    </w:p>
    <w:p w:rsidR="00215853" w:rsidRPr="000A454C" w:rsidRDefault="00215853">
      <w:pPr>
        <w:ind w:left="180" w:right="270"/>
        <w:rPr>
          <w:rFonts w:ascii="Arial" w:hAnsi="Arial" w:cs="Arial"/>
        </w:rPr>
      </w:pPr>
    </w:p>
    <w:p w:rsidR="00215853" w:rsidRPr="000A454C" w:rsidRDefault="00215853">
      <w:pPr>
        <w:ind w:left="180" w:right="270"/>
        <w:rPr>
          <w:rFonts w:ascii="Arial" w:hAnsi="Arial" w:cs="Arial"/>
        </w:rPr>
      </w:pPr>
      <w:r w:rsidRPr="000A454C">
        <w:rPr>
          <w:rFonts w:ascii="Arial" w:hAnsi="Arial" w:cs="Arial"/>
          <w:caps/>
          <w:color w:val="FF0000"/>
          <w:sz w:val="24"/>
        </w:rPr>
        <w:t>ABC COMPANY</w:t>
      </w:r>
      <w:r w:rsidRPr="000A454C">
        <w:rPr>
          <w:rFonts w:ascii="Arial" w:hAnsi="Arial" w:cs="Arial"/>
          <w:caps/>
          <w:sz w:val="24"/>
        </w:rPr>
        <w:t xml:space="preserve"> RESERVES THE RIGHT AT ITS SOLE DISCRETION TO MODIFY THIS RFP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THE TERMS DESCRIBED AT ANY TIME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FROM TIME TO TIME.  THE TERMS OF THIS DOCUMENT </w:t>
      </w:r>
      <w:smartTag w:uri="urn:schemas-microsoft-com:office:smarttags" w:element="stockticker">
        <w:r w:rsidRPr="000A454C">
          <w:rPr>
            <w:rFonts w:ascii="Arial" w:hAnsi="Arial" w:cs="Arial"/>
            <w:caps/>
            <w:sz w:val="24"/>
          </w:rPr>
          <w:t>ARE</w:t>
        </w:r>
      </w:smartTag>
      <w:r w:rsidRPr="000A454C">
        <w:rPr>
          <w:rFonts w:ascii="Arial" w:hAnsi="Arial" w:cs="Arial"/>
          <w:caps/>
          <w:sz w:val="24"/>
        </w:rPr>
        <w:t xml:space="preserve"> NOT,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w:t>
      </w:r>
      <w:smartTag w:uri="urn:schemas-microsoft-com:office:smarttags" w:element="stockticker">
        <w:r w:rsidRPr="000A454C">
          <w:rPr>
            <w:rFonts w:ascii="Arial" w:hAnsi="Arial" w:cs="Arial"/>
            <w:caps/>
            <w:sz w:val="24"/>
          </w:rPr>
          <w:t>ARE</w:t>
        </w:r>
      </w:smartTag>
      <w:r w:rsidRPr="000A454C">
        <w:rPr>
          <w:rFonts w:ascii="Arial" w:hAnsi="Arial" w:cs="Arial"/>
          <w:caps/>
          <w:sz w:val="24"/>
        </w:rPr>
        <w:t xml:space="preserve"> NOT INTENDED TO BE, BINDING ON THE PARTIES.  ANY AGREEMENT BETWEEN </w:t>
      </w:r>
      <w:r w:rsidRPr="000A454C">
        <w:rPr>
          <w:rFonts w:ascii="Arial" w:hAnsi="Arial" w:cs="Arial"/>
          <w:caps/>
          <w:color w:val="FF0000"/>
          <w:sz w:val="24"/>
        </w:rPr>
        <w:t>ABC COMPANY</w:t>
      </w:r>
      <w:r w:rsidRPr="000A454C">
        <w:rPr>
          <w:rFonts w:ascii="Arial" w:hAnsi="Arial" w:cs="Arial"/>
          <w:caps/>
          <w:sz w:val="24"/>
        </w:rPr>
        <w:t xml:space="preserve">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A SUCCESSFUL BIDDER SELECTED BY </w:t>
      </w:r>
      <w:r w:rsidRPr="000A454C">
        <w:rPr>
          <w:rFonts w:ascii="Arial" w:hAnsi="Arial" w:cs="Arial"/>
          <w:caps/>
          <w:color w:val="FF0000"/>
          <w:sz w:val="24"/>
        </w:rPr>
        <w:t>ABC COMPANY</w:t>
      </w:r>
      <w:r w:rsidRPr="000A454C">
        <w:rPr>
          <w:rFonts w:ascii="Arial" w:hAnsi="Arial" w:cs="Arial"/>
          <w:caps/>
          <w:sz w:val="24"/>
        </w:rPr>
        <w:t xml:space="preserve"> MUST BE MUTUALLY SIGNED BY BOTH PARTIES FOR IT TO BE BINDING.  EACH BIDDER RECOGNIZES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ACKNOWLEDGES THAT </w:t>
      </w:r>
      <w:r w:rsidRPr="000A454C">
        <w:rPr>
          <w:rFonts w:ascii="Arial" w:hAnsi="Arial" w:cs="Arial"/>
          <w:caps/>
          <w:color w:val="FF0000"/>
          <w:sz w:val="24"/>
        </w:rPr>
        <w:t>ABC COMPANY</w:t>
      </w:r>
      <w:r w:rsidRPr="000A454C">
        <w:rPr>
          <w:rFonts w:ascii="Arial" w:hAnsi="Arial" w:cs="Arial"/>
          <w:caps/>
          <w:sz w:val="24"/>
        </w:rPr>
        <w:t xml:space="preserve"> </w:t>
      </w:r>
      <w:smartTag w:uri="urn:schemas-microsoft-com:office:smarttags" w:element="stockticker">
        <w:r w:rsidRPr="000A454C">
          <w:rPr>
            <w:rFonts w:ascii="Arial" w:hAnsi="Arial" w:cs="Arial"/>
            <w:caps/>
            <w:sz w:val="24"/>
          </w:rPr>
          <w:t>HAS</w:t>
        </w:r>
      </w:smartTag>
      <w:r w:rsidRPr="000A454C">
        <w:rPr>
          <w:rFonts w:ascii="Arial" w:hAnsi="Arial" w:cs="Arial"/>
          <w:caps/>
          <w:sz w:val="24"/>
        </w:rPr>
        <w:t xml:space="preserve"> THE RIGHT TO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WILL ESTABLISH NEGOTIATIONS WITH MULTIPLE PARTIES UNTIL MUTUALLY SINGED EXECUTION OF A MUTUALLY SIGNED DEFINITIVE AGREEMENT WITH THE PARTY IT SELECTS.  </w:t>
      </w:r>
      <w:r w:rsidRPr="000A454C">
        <w:rPr>
          <w:rFonts w:ascii="Arial" w:hAnsi="Arial" w:cs="Arial"/>
          <w:caps/>
          <w:color w:val="FF0000"/>
          <w:sz w:val="24"/>
        </w:rPr>
        <w:t>ABC COMPANY</w:t>
      </w:r>
      <w:r w:rsidRPr="000A454C">
        <w:rPr>
          <w:rFonts w:ascii="Arial" w:hAnsi="Arial" w:cs="Arial"/>
          <w:caps/>
          <w:sz w:val="24"/>
        </w:rPr>
        <w:t xml:space="preserve"> considerS the </w:t>
      </w:r>
      <w:smartTag w:uri="urn:schemas-microsoft-com:office:smarttags" w:element="stockticker">
        <w:r w:rsidRPr="000A454C">
          <w:rPr>
            <w:rFonts w:ascii="Arial" w:hAnsi="Arial" w:cs="Arial"/>
            <w:caps/>
            <w:sz w:val="24"/>
          </w:rPr>
          <w:t>bid</w:t>
        </w:r>
      </w:smartTag>
      <w:r w:rsidRPr="000A454C">
        <w:rPr>
          <w:rFonts w:ascii="Arial" w:hAnsi="Arial" w:cs="Arial"/>
          <w:caps/>
          <w:sz w:val="24"/>
        </w:rPr>
        <w:t xml:space="preserve"> process, </w:t>
      </w:r>
      <w:smartTag w:uri="urn:schemas-microsoft-com:office:smarttags" w:element="stockticker">
        <w:r w:rsidRPr="000A454C">
          <w:rPr>
            <w:rFonts w:ascii="Arial" w:hAnsi="Arial" w:cs="Arial"/>
            <w:caps/>
            <w:sz w:val="24"/>
          </w:rPr>
          <w:t>all</w:t>
        </w:r>
      </w:smartTag>
      <w:r w:rsidRPr="000A454C">
        <w:rPr>
          <w:rFonts w:ascii="Arial" w:hAnsi="Arial" w:cs="Arial"/>
          <w:caps/>
          <w:sz w:val="24"/>
        </w:rPr>
        <w:t xml:space="preserve"> related communications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documents, </w:t>
      </w:r>
      <w:smartTag w:uri="urn:schemas-microsoft-com:office:smarttags" w:element="stockticker">
        <w:r w:rsidRPr="000A454C">
          <w:rPr>
            <w:rFonts w:ascii="Arial" w:hAnsi="Arial" w:cs="Arial"/>
            <w:caps/>
            <w:sz w:val="24"/>
          </w:rPr>
          <w:t>and</w:t>
        </w:r>
      </w:smartTag>
      <w:r w:rsidRPr="000A454C">
        <w:rPr>
          <w:rFonts w:ascii="Arial" w:hAnsi="Arial" w:cs="Arial"/>
          <w:caps/>
          <w:sz w:val="24"/>
        </w:rPr>
        <w:t xml:space="preserve"> the </w:t>
      </w:r>
      <w:smartTag w:uri="urn:schemas-microsoft-com:office:smarttags" w:element="stockticker">
        <w:r w:rsidRPr="000A454C">
          <w:rPr>
            <w:rFonts w:ascii="Arial" w:hAnsi="Arial" w:cs="Arial"/>
            <w:caps/>
            <w:sz w:val="24"/>
          </w:rPr>
          <w:t>fact</w:t>
        </w:r>
      </w:smartTag>
      <w:r w:rsidRPr="000A454C">
        <w:rPr>
          <w:rFonts w:ascii="Arial" w:hAnsi="Arial" w:cs="Arial"/>
          <w:caps/>
          <w:sz w:val="24"/>
        </w:rPr>
        <w:t xml:space="preserve"> that we </w:t>
      </w:r>
      <w:smartTag w:uri="urn:schemas-microsoft-com:office:smarttags" w:element="stockticker">
        <w:r w:rsidRPr="000A454C">
          <w:rPr>
            <w:rFonts w:ascii="Arial" w:hAnsi="Arial" w:cs="Arial"/>
            <w:caps/>
            <w:sz w:val="24"/>
          </w:rPr>
          <w:t>are</w:t>
        </w:r>
      </w:smartTag>
      <w:r w:rsidRPr="000A454C">
        <w:rPr>
          <w:rFonts w:ascii="Arial" w:hAnsi="Arial" w:cs="Arial"/>
          <w:caps/>
          <w:sz w:val="24"/>
        </w:rPr>
        <w:t xml:space="preserve"> in discussions regarding the SUBJECT MATTER, </w:t>
      </w:r>
      <w:smartTag w:uri="urn:schemas-microsoft-com:office:smarttags" w:element="stockticker">
        <w:r w:rsidRPr="000A454C">
          <w:rPr>
            <w:rFonts w:ascii="Arial" w:hAnsi="Arial" w:cs="Arial"/>
            <w:caps/>
            <w:sz w:val="24"/>
          </w:rPr>
          <w:t>all</w:t>
        </w:r>
      </w:smartTag>
      <w:r w:rsidRPr="000A454C">
        <w:rPr>
          <w:rFonts w:ascii="Arial" w:hAnsi="Arial" w:cs="Arial"/>
          <w:caps/>
          <w:sz w:val="24"/>
        </w:rPr>
        <w:t xml:space="preserve"> to be confidential information.  </w:t>
      </w:r>
      <w:r w:rsidRPr="000A454C">
        <w:rPr>
          <w:rFonts w:ascii="Arial" w:hAnsi="Arial" w:cs="Arial"/>
          <w:caps/>
          <w:color w:val="FF0000"/>
          <w:sz w:val="24"/>
        </w:rPr>
        <w:t>ABC COMPANY</w:t>
      </w:r>
      <w:r w:rsidRPr="000A454C">
        <w:rPr>
          <w:rFonts w:ascii="Arial" w:hAnsi="Arial" w:cs="Arial"/>
          <w:caps/>
          <w:sz w:val="24"/>
        </w:rPr>
        <w:t xml:space="preserve"> expectS that both parties will keep </w:t>
      </w:r>
      <w:smartTag w:uri="urn:schemas-microsoft-com:office:smarttags" w:element="stockticker">
        <w:r w:rsidRPr="000A454C">
          <w:rPr>
            <w:rFonts w:ascii="Arial" w:hAnsi="Arial" w:cs="Arial"/>
            <w:caps/>
            <w:sz w:val="24"/>
          </w:rPr>
          <w:t>all</w:t>
        </w:r>
      </w:smartTag>
      <w:r w:rsidRPr="000A454C">
        <w:rPr>
          <w:rFonts w:ascii="Arial" w:hAnsi="Arial" w:cs="Arial"/>
          <w:caps/>
          <w:sz w:val="24"/>
        </w:rPr>
        <w:t xml:space="preserve"> information in confidence as required.</w:t>
      </w:r>
    </w:p>
    <w:p w:rsidR="00215853" w:rsidRPr="000A454C" w:rsidRDefault="00215853">
      <w:pPr>
        <w:ind w:left="180" w:right="270"/>
        <w:rPr>
          <w:rFonts w:ascii="Arial" w:hAnsi="Arial" w:cs="Arial"/>
        </w:rPr>
      </w:pPr>
      <w:bookmarkStart w:id="0" w:name="_Toc515930294"/>
      <w:bookmarkStart w:id="1" w:name="_Toc518980024"/>
      <w:bookmarkStart w:id="2" w:name="_Toc528481233"/>
      <w:bookmarkStart w:id="3" w:name="_Toc528494732"/>
      <w:bookmarkStart w:id="4" w:name="_Toc531417587"/>
      <w:bookmarkStart w:id="5" w:name="_Toc531419294"/>
      <w:bookmarkStart w:id="6" w:name="_Toc532021282"/>
      <w:bookmarkStart w:id="7" w:name="_Toc90365041"/>
    </w:p>
    <w:p w:rsidR="00215853" w:rsidRPr="000A454C" w:rsidRDefault="00215853">
      <w:pPr>
        <w:ind w:left="180" w:right="270"/>
        <w:rPr>
          <w:rFonts w:ascii="Arial" w:hAnsi="Arial" w:cs="Arial"/>
          <w:b/>
          <w:caps/>
          <w:sz w:val="32"/>
          <w:szCs w:val="32"/>
          <w:u w:val="single"/>
        </w:rPr>
      </w:pPr>
      <w:r w:rsidRPr="000A454C">
        <w:rPr>
          <w:rFonts w:ascii="Arial" w:hAnsi="Arial" w:cs="Arial"/>
          <w:b/>
          <w:sz w:val="24"/>
          <w:szCs w:val="24"/>
        </w:rPr>
        <w:br w:type="page"/>
      </w:r>
      <w:r w:rsidR="006543A2" w:rsidRPr="000A454C">
        <w:rPr>
          <w:rFonts w:ascii="Arial" w:hAnsi="Arial" w:cs="Arial"/>
          <w:b/>
          <w:caps/>
          <w:sz w:val="32"/>
          <w:szCs w:val="32"/>
          <w:u w:val="single"/>
        </w:rPr>
        <w:lastRenderedPageBreak/>
        <w:t>DESCRIPTION OF OPERATIONS</w:t>
      </w:r>
    </w:p>
    <w:p w:rsidR="006543A2" w:rsidRPr="000A454C" w:rsidRDefault="006543A2" w:rsidP="006543A2">
      <w:pPr>
        <w:ind w:left="180" w:right="270"/>
        <w:rPr>
          <w:rFonts w:ascii="Arial" w:hAnsi="Arial" w:cs="Arial"/>
          <w:b/>
          <w:sz w:val="24"/>
          <w:szCs w:val="24"/>
        </w:rPr>
      </w:pPr>
      <w:r w:rsidRPr="000A454C">
        <w:rPr>
          <w:rFonts w:ascii="Arial" w:hAnsi="Arial" w:cs="Arial"/>
          <w:b/>
          <w:sz w:val="24"/>
          <w:szCs w:val="24"/>
        </w:rPr>
        <w:t xml:space="preserve">Websites:  </w:t>
      </w:r>
    </w:p>
    <w:p w:rsidR="006543A2" w:rsidRPr="000A454C" w:rsidRDefault="0027384E" w:rsidP="006543A2">
      <w:pPr>
        <w:ind w:left="180" w:right="270"/>
        <w:rPr>
          <w:rFonts w:ascii="Arial" w:hAnsi="Arial" w:cs="Arial"/>
        </w:rPr>
      </w:pPr>
      <w:hyperlink r:id="rId8" w:history="1">
        <w:r w:rsidR="00C70DD5" w:rsidRPr="000A454C">
          <w:rPr>
            <w:rStyle w:val="Hyperlink"/>
            <w:rFonts w:ascii="Arial" w:hAnsi="Arial" w:cs="Arial"/>
          </w:rPr>
          <w:t>http://www.abc.com/</w:t>
        </w:r>
      </w:hyperlink>
    </w:p>
    <w:p w:rsidR="006543A2" w:rsidRPr="000A454C" w:rsidRDefault="0027384E" w:rsidP="006543A2">
      <w:pPr>
        <w:ind w:left="180" w:right="270"/>
        <w:rPr>
          <w:rFonts w:ascii="Arial" w:hAnsi="Arial" w:cs="Arial"/>
        </w:rPr>
      </w:pPr>
      <w:hyperlink r:id="rId9" w:history="1">
        <w:r w:rsidR="00C70DD5" w:rsidRPr="000A454C">
          <w:rPr>
            <w:rStyle w:val="Hyperlink"/>
            <w:rFonts w:ascii="Arial" w:hAnsi="Arial" w:cs="Arial"/>
          </w:rPr>
          <w:t>http://www.xyz.com/</w:t>
        </w:r>
      </w:hyperlink>
    </w:p>
    <w:p w:rsidR="006543A2" w:rsidRPr="000A454C" w:rsidRDefault="006543A2" w:rsidP="006543A2">
      <w:pPr>
        <w:ind w:left="180" w:right="270"/>
        <w:rPr>
          <w:rFonts w:ascii="Arial" w:hAnsi="Arial" w:cs="Arial"/>
          <w:sz w:val="24"/>
          <w:szCs w:val="24"/>
        </w:rPr>
      </w:pPr>
    </w:p>
    <w:p w:rsidR="006543A2" w:rsidRPr="000A454C" w:rsidRDefault="006543A2" w:rsidP="006543A2">
      <w:pPr>
        <w:ind w:left="180" w:right="270"/>
        <w:rPr>
          <w:rFonts w:ascii="Arial" w:hAnsi="Arial" w:cs="Arial"/>
          <w:b/>
          <w:sz w:val="24"/>
          <w:szCs w:val="24"/>
        </w:rPr>
      </w:pPr>
      <w:r w:rsidRPr="000A454C">
        <w:rPr>
          <w:rFonts w:ascii="Arial" w:hAnsi="Arial" w:cs="Arial"/>
          <w:b/>
          <w:sz w:val="24"/>
          <w:szCs w:val="24"/>
        </w:rPr>
        <w:t>History</w:t>
      </w:r>
      <w:r w:rsidR="002740F8" w:rsidRPr="000A454C">
        <w:rPr>
          <w:rFonts w:ascii="Arial" w:hAnsi="Arial" w:cs="Arial"/>
          <w:b/>
          <w:sz w:val="24"/>
          <w:szCs w:val="24"/>
        </w:rPr>
        <w:t xml:space="preserve"> &amp; Description of Operations</w:t>
      </w:r>
      <w:r w:rsidRPr="000A454C">
        <w:rPr>
          <w:rFonts w:ascii="Arial" w:hAnsi="Arial" w:cs="Arial"/>
          <w:b/>
          <w:sz w:val="24"/>
          <w:szCs w:val="24"/>
        </w:rPr>
        <w:t>:</w:t>
      </w:r>
    </w:p>
    <w:p w:rsidR="006543A2" w:rsidRPr="000A454C" w:rsidRDefault="000B569A">
      <w:pPr>
        <w:ind w:left="180" w:right="270"/>
        <w:rPr>
          <w:rFonts w:ascii="Arial" w:hAnsi="Arial" w:cs="Arial"/>
          <w:color w:val="FF0000"/>
          <w:sz w:val="24"/>
          <w:szCs w:val="24"/>
        </w:rPr>
      </w:pPr>
      <w:r w:rsidRPr="000A454C">
        <w:rPr>
          <w:rFonts w:ascii="Arial" w:hAnsi="Arial" w:cs="Arial"/>
          <w:color w:val="FF0000"/>
          <w:sz w:val="24"/>
          <w:szCs w:val="24"/>
        </w:rPr>
        <w:t>[INSERT A DESCRIPTION OF YOUR COMPANY HERE.]</w:t>
      </w:r>
    </w:p>
    <w:p w:rsidR="000B569A" w:rsidRPr="000A454C" w:rsidRDefault="000B569A">
      <w:pPr>
        <w:ind w:left="180" w:right="270"/>
        <w:rPr>
          <w:rFonts w:ascii="Arial" w:hAnsi="Arial" w:cs="Arial"/>
          <w:b/>
          <w:sz w:val="24"/>
          <w:szCs w:val="24"/>
        </w:rPr>
      </w:pPr>
    </w:p>
    <w:p w:rsidR="00971298" w:rsidRPr="000A454C" w:rsidRDefault="00971298">
      <w:pPr>
        <w:ind w:left="180" w:right="270"/>
        <w:rPr>
          <w:rFonts w:ascii="Arial" w:hAnsi="Arial" w:cs="Arial"/>
          <w:b/>
          <w:caps/>
          <w:sz w:val="32"/>
          <w:szCs w:val="32"/>
          <w:u w:val="single"/>
        </w:rPr>
      </w:pPr>
      <w:r w:rsidRPr="000A454C">
        <w:rPr>
          <w:rFonts w:ascii="Arial" w:hAnsi="Arial" w:cs="Arial"/>
          <w:b/>
          <w:caps/>
          <w:sz w:val="32"/>
          <w:szCs w:val="32"/>
          <w:u w:val="single"/>
        </w:rPr>
        <w:t>Overview of Insurance Program</w:t>
      </w:r>
      <w:r w:rsidR="0086275B">
        <w:rPr>
          <w:rFonts w:ascii="Arial" w:hAnsi="Arial" w:cs="Arial"/>
          <w:b/>
          <w:caps/>
          <w:sz w:val="32"/>
          <w:szCs w:val="32"/>
          <w:u w:val="single"/>
        </w:rPr>
        <w:t xml:space="preserve"> / Enclosures</w:t>
      </w:r>
    </w:p>
    <w:p w:rsidR="00683ABA" w:rsidRPr="00683ABA" w:rsidRDefault="00683ABA" w:rsidP="00683ABA">
      <w:pPr>
        <w:ind w:left="180" w:right="270"/>
        <w:rPr>
          <w:rFonts w:ascii="Arial" w:hAnsi="Arial" w:cs="Arial"/>
          <w:b/>
        </w:rPr>
      </w:pPr>
      <w:r>
        <w:rPr>
          <w:rFonts w:ascii="Arial" w:hAnsi="Arial" w:cs="Arial"/>
          <w:b/>
        </w:rPr>
        <w:t>Coverage / Policies</w:t>
      </w:r>
      <w:r w:rsidRPr="00683ABA">
        <w:rPr>
          <w:rFonts w:ascii="Arial" w:hAnsi="Arial" w:cs="Arial"/>
          <w:b/>
        </w:rPr>
        <w:t>:</w:t>
      </w:r>
    </w:p>
    <w:p w:rsidR="00971298" w:rsidRPr="000A454C" w:rsidRDefault="00971298" w:rsidP="00971298">
      <w:pPr>
        <w:numPr>
          <w:ilvl w:val="0"/>
          <w:numId w:val="11"/>
        </w:numPr>
        <w:ind w:right="270"/>
        <w:rPr>
          <w:rFonts w:ascii="Arial" w:hAnsi="Arial" w:cs="Arial"/>
        </w:rPr>
      </w:pPr>
      <w:r w:rsidRPr="000A454C">
        <w:rPr>
          <w:rFonts w:ascii="Arial" w:hAnsi="Arial" w:cs="Arial"/>
        </w:rPr>
        <w:t>Property</w:t>
      </w:r>
    </w:p>
    <w:p w:rsidR="00971298" w:rsidRPr="000A454C" w:rsidRDefault="00971298" w:rsidP="00971298">
      <w:pPr>
        <w:numPr>
          <w:ilvl w:val="0"/>
          <w:numId w:val="11"/>
        </w:numPr>
        <w:ind w:right="270"/>
        <w:rPr>
          <w:rFonts w:ascii="Arial" w:hAnsi="Arial" w:cs="Arial"/>
        </w:rPr>
      </w:pPr>
      <w:r w:rsidRPr="000A454C">
        <w:rPr>
          <w:rFonts w:ascii="Arial" w:hAnsi="Arial" w:cs="Arial"/>
        </w:rPr>
        <w:t>Boiler &amp; Machinery</w:t>
      </w:r>
    </w:p>
    <w:p w:rsidR="00971298" w:rsidRPr="000A454C" w:rsidRDefault="00971298" w:rsidP="00971298">
      <w:pPr>
        <w:numPr>
          <w:ilvl w:val="0"/>
          <w:numId w:val="11"/>
        </w:numPr>
        <w:ind w:right="270"/>
        <w:rPr>
          <w:rFonts w:ascii="Arial" w:hAnsi="Arial" w:cs="Arial"/>
        </w:rPr>
      </w:pPr>
      <w:r w:rsidRPr="000A454C">
        <w:rPr>
          <w:rFonts w:ascii="Arial" w:hAnsi="Arial" w:cs="Arial"/>
        </w:rPr>
        <w:t>General Liability</w:t>
      </w:r>
    </w:p>
    <w:p w:rsidR="00971298" w:rsidRPr="000A454C" w:rsidRDefault="00971298" w:rsidP="00971298">
      <w:pPr>
        <w:numPr>
          <w:ilvl w:val="0"/>
          <w:numId w:val="11"/>
        </w:numPr>
        <w:ind w:right="270"/>
        <w:rPr>
          <w:rFonts w:ascii="Arial" w:hAnsi="Arial" w:cs="Arial"/>
        </w:rPr>
      </w:pPr>
      <w:r w:rsidRPr="000A454C">
        <w:rPr>
          <w:rFonts w:ascii="Arial" w:hAnsi="Arial" w:cs="Arial"/>
        </w:rPr>
        <w:t>Auto</w:t>
      </w:r>
    </w:p>
    <w:p w:rsidR="00971298" w:rsidRPr="000A454C" w:rsidRDefault="00971298" w:rsidP="00971298">
      <w:pPr>
        <w:numPr>
          <w:ilvl w:val="0"/>
          <w:numId w:val="11"/>
        </w:numPr>
        <w:ind w:right="270"/>
        <w:rPr>
          <w:rFonts w:ascii="Arial" w:hAnsi="Arial" w:cs="Arial"/>
        </w:rPr>
      </w:pPr>
      <w:r w:rsidRPr="000A454C">
        <w:rPr>
          <w:rFonts w:ascii="Arial" w:hAnsi="Arial" w:cs="Arial"/>
        </w:rPr>
        <w:t>Workers Compensation</w:t>
      </w:r>
    </w:p>
    <w:p w:rsidR="00971298" w:rsidRPr="000A454C" w:rsidRDefault="00971298" w:rsidP="00971298">
      <w:pPr>
        <w:numPr>
          <w:ilvl w:val="0"/>
          <w:numId w:val="11"/>
        </w:numPr>
        <w:ind w:right="270"/>
        <w:rPr>
          <w:rFonts w:ascii="Arial" w:hAnsi="Arial" w:cs="Arial"/>
        </w:rPr>
      </w:pPr>
      <w:r w:rsidRPr="000A454C">
        <w:rPr>
          <w:rFonts w:ascii="Arial" w:hAnsi="Arial" w:cs="Arial"/>
        </w:rPr>
        <w:t>Pollution Legal Liability</w:t>
      </w:r>
    </w:p>
    <w:p w:rsidR="00971298" w:rsidRPr="000A454C" w:rsidRDefault="00971298" w:rsidP="00971298">
      <w:pPr>
        <w:numPr>
          <w:ilvl w:val="0"/>
          <w:numId w:val="11"/>
        </w:numPr>
        <w:ind w:right="270"/>
        <w:rPr>
          <w:rFonts w:ascii="Arial" w:hAnsi="Arial" w:cs="Arial"/>
        </w:rPr>
      </w:pPr>
      <w:r w:rsidRPr="000A454C">
        <w:rPr>
          <w:rFonts w:ascii="Arial" w:hAnsi="Arial" w:cs="Arial"/>
        </w:rPr>
        <w:t>Products Recall</w:t>
      </w:r>
    </w:p>
    <w:p w:rsidR="00971298" w:rsidRPr="000A454C" w:rsidRDefault="00971298" w:rsidP="00971298">
      <w:pPr>
        <w:numPr>
          <w:ilvl w:val="0"/>
          <w:numId w:val="11"/>
        </w:numPr>
        <w:ind w:right="270"/>
        <w:rPr>
          <w:rFonts w:ascii="Arial" w:hAnsi="Arial" w:cs="Arial"/>
        </w:rPr>
      </w:pPr>
      <w:r w:rsidRPr="000A454C">
        <w:rPr>
          <w:rFonts w:ascii="Arial" w:hAnsi="Arial" w:cs="Arial"/>
        </w:rPr>
        <w:t>Director’s &amp; Officers Liability</w:t>
      </w:r>
    </w:p>
    <w:p w:rsidR="00971298" w:rsidRPr="000A454C" w:rsidRDefault="00971298" w:rsidP="00971298">
      <w:pPr>
        <w:numPr>
          <w:ilvl w:val="0"/>
          <w:numId w:val="11"/>
        </w:numPr>
        <w:ind w:right="270"/>
        <w:rPr>
          <w:rFonts w:ascii="Arial" w:hAnsi="Arial" w:cs="Arial"/>
        </w:rPr>
      </w:pPr>
      <w:r w:rsidRPr="000A454C">
        <w:rPr>
          <w:rFonts w:ascii="Arial" w:hAnsi="Arial" w:cs="Arial"/>
        </w:rPr>
        <w:t>Employment Practices Liability</w:t>
      </w:r>
    </w:p>
    <w:p w:rsidR="00971298" w:rsidRPr="000A454C" w:rsidRDefault="00971298" w:rsidP="00971298">
      <w:pPr>
        <w:numPr>
          <w:ilvl w:val="0"/>
          <w:numId w:val="11"/>
        </w:numPr>
        <w:ind w:right="270"/>
        <w:rPr>
          <w:rFonts w:ascii="Arial" w:hAnsi="Arial" w:cs="Arial"/>
        </w:rPr>
      </w:pPr>
      <w:r w:rsidRPr="000A454C">
        <w:rPr>
          <w:rFonts w:ascii="Arial" w:hAnsi="Arial" w:cs="Arial"/>
        </w:rPr>
        <w:t xml:space="preserve">Fiduciary Liability </w:t>
      </w:r>
    </w:p>
    <w:p w:rsidR="00971298" w:rsidRPr="000A454C" w:rsidRDefault="00971298" w:rsidP="00971298">
      <w:pPr>
        <w:numPr>
          <w:ilvl w:val="0"/>
          <w:numId w:val="11"/>
        </w:numPr>
        <w:ind w:right="270"/>
        <w:rPr>
          <w:rFonts w:ascii="Arial" w:hAnsi="Arial" w:cs="Arial"/>
        </w:rPr>
      </w:pPr>
      <w:r w:rsidRPr="000A454C">
        <w:rPr>
          <w:rFonts w:ascii="Arial" w:hAnsi="Arial" w:cs="Arial"/>
        </w:rPr>
        <w:t>Commercial Crime</w:t>
      </w:r>
    </w:p>
    <w:p w:rsidR="00971298" w:rsidRDefault="00971298">
      <w:pPr>
        <w:ind w:left="180" w:right="270"/>
        <w:rPr>
          <w:rFonts w:ascii="Arial" w:hAnsi="Arial" w:cs="Arial"/>
          <w:b/>
        </w:rPr>
      </w:pPr>
    </w:p>
    <w:p w:rsidR="00683ABA" w:rsidRDefault="00683ABA">
      <w:pPr>
        <w:ind w:left="180" w:right="270"/>
        <w:rPr>
          <w:rFonts w:ascii="Arial" w:hAnsi="Arial" w:cs="Arial"/>
          <w:b/>
        </w:rPr>
      </w:pPr>
      <w:r>
        <w:rPr>
          <w:rFonts w:ascii="Arial" w:hAnsi="Arial" w:cs="Arial"/>
          <w:b/>
        </w:rPr>
        <w:t>Loss Overview:</w:t>
      </w:r>
    </w:p>
    <w:p w:rsidR="00683ABA" w:rsidRPr="00683ABA" w:rsidRDefault="00683ABA" w:rsidP="00683ABA">
      <w:pPr>
        <w:pStyle w:val="ListParagraph"/>
        <w:numPr>
          <w:ilvl w:val="0"/>
          <w:numId w:val="16"/>
        </w:numPr>
        <w:ind w:right="270"/>
        <w:rPr>
          <w:rFonts w:ascii="Arial" w:hAnsi="Arial" w:cs="Arial"/>
        </w:rPr>
      </w:pPr>
      <w:r w:rsidRPr="00683ABA">
        <w:rPr>
          <w:rFonts w:ascii="Arial" w:hAnsi="Arial" w:cs="Arial"/>
        </w:rPr>
        <w:t>General Liability Claims Frequency and Average Losses –</w:t>
      </w:r>
    </w:p>
    <w:p w:rsidR="00683ABA" w:rsidRPr="00683ABA" w:rsidRDefault="00683ABA" w:rsidP="00683ABA">
      <w:pPr>
        <w:pStyle w:val="ListParagraph"/>
        <w:numPr>
          <w:ilvl w:val="0"/>
          <w:numId w:val="16"/>
        </w:numPr>
        <w:ind w:right="270"/>
        <w:rPr>
          <w:rFonts w:ascii="Arial" w:hAnsi="Arial" w:cs="Arial"/>
        </w:rPr>
      </w:pPr>
      <w:r w:rsidRPr="00683ABA">
        <w:rPr>
          <w:rFonts w:ascii="Arial" w:hAnsi="Arial" w:cs="Arial"/>
        </w:rPr>
        <w:t>Commercial Property Claims Frequency and Average Losses –</w:t>
      </w:r>
    </w:p>
    <w:p w:rsidR="00683ABA" w:rsidRPr="00683ABA" w:rsidRDefault="00683ABA" w:rsidP="00683ABA">
      <w:pPr>
        <w:pStyle w:val="ListParagraph"/>
        <w:numPr>
          <w:ilvl w:val="0"/>
          <w:numId w:val="16"/>
        </w:numPr>
        <w:ind w:right="270"/>
        <w:rPr>
          <w:rFonts w:ascii="Arial" w:hAnsi="Arial" w:cs="Arial"/>
        </w:rPr>
      </w:pPr>
      <w:r w:rsidRPr="00683ABA">
        <w:rPr>
          <w:rFonts w:ascii="Arial" w:hAnsi="Arial" w:cs="Arial"/>
        </w:rPr>
        <w:t>Commercial Auto Claims Frequency and Average Losses –</w:t>
      </w:r>
    </w:p>
    <w:p w:rsidR="00683ABA" w:rsidRPr="00683ABA" w:rsidRDefault="00683ABA" w:rsidP="00683ABA">
      <w:pPr>
        <w:pStyle w:val="ListParagraph"/>
        <w:numPr>
          <w:ilvl w:val="0"/>
          <w:numId w:val="16"/>
        </w:numPr>
        <w:ind w:right="270"/>
        <w:rPr>
          <w:rFonts w:ascii="Arial" w:hAnsi="Arial" w:cs="Arial"/>
        </w:rPr>
      </w:pPr>
      <w:r w:rsidRPr="00683ABA">
        <w:rPr>
          <w:rFonts w:ascii="Arial" w:hAnsi="Arial" w:cs="Arial"/>
        </w:rPr>
        <w:t>Workers Compensation Claims Frequency and Average Losses –</w:t>
      </w:r>
    </w:p>
    <w:p w:rsidR="00683ABA" w:rsidRPr="00683ABA" w:rsidRDefault="00683ABA" w:rsidP="00683ABA">
      <w:pPr>
        <w:pStyle w:val="ListParagraph"/>
        <w:numPr>
          <w:ilvl w:val="0"/>
          <w:numId w:val="16"/>
        </w:numPr>
        <w:ind w:right="270"/>
        <w:rPr>
          <w:rFonts w:ascii="Arial" w:hAnsi="Arial" w:cs="Arial"/>
        </w:rPr>
      </w:pPr>
      <w:r w:rsidRPr="00683ABA">
        <w:rPr>
          <w:rFonts w:ascii="Arial" w:hAnsi="Arial" w:cs="Arial"/>
        </w:rPr>
        <w:t>Other Lines of Coverage Claims Frequency and Average Losses –</w:t>
      </w:r>
    </w:p>
    <w:p w:rsidR="00683ABA" w:rsidRDefault="00683ABA" w:rsidP="00683ABA">
      <w:pPr>
        <w:ind w:left="180" w:right="270"/>
        <w:rPr>
          <w:rFonts w:ascii="Arial" w:hAnsi="Arial" w:cs="Arial"/>
          <w:b/>
        </w:rPr>
      </w:pPr>
    </w:p>
    <w:p w:rsidR="00683ABA" w:rsidRDefault="00683ABA" w:rsidP="00683ABA">
      <w:pPr>
        <w:ind w:left="180" w:right="270"/>
        <w:rPr>
          <w:rFonts w:ascii="Arial" w:hAnsi="Arial" w:cs="Arial"/>
          <w:b/>
        </w:rPr>
      </w:pPr>
      <w:r>
        <w:rPr>
          <w:rFonts w:ascii="Arial" w:hAnsi="Arial" w:cs="Arial"/>
          <w:b/>
        </w:rPr>
        <w:t>Exposure Overview:</w:t>
      </w:r>
    </w:p>
    <w:p w:rsidR="00683ABA" w:rsidRDefault="00683ABA" w:rsidP="00683ABA">
      <w:pPr>
        <w:pStyle w:val="ListParagraph"/>
        <w:numPr>
          <w:ilvl w:val="0"/>
          <w:numId w:val="17"/>
        </w:numPr>
        <w:ind w:right="270"/>
        <w:rPr>
          <w:rFonts w:ascii="Arial" w:hAnsi="Arial" w:cs="Arial"/>
        </w:rPr>
      </w:pPr>
      <w:r>
        <w:rPr>
          <w:rFonts w:ascii="Arial" w:hAnsi="Arial" w:cs="Arial"/>
        </w:rPr>
        <w:t>Revenue Range –</w:t>
      </w:r>
    </w:p>
    <w:p w:rsidR="00683ABA" w:rsidRDefault="00683ABA" w:rsidP="00683ABA">
      <w:pPr>
        <w:pStyle w:val="ListParagraph"/>
        <w:numPr>
          <w:ilvl w:val="0"/>
          <w:numId w:val="17"/>
        </w:numPr>
        <w:ind w:right="270"/>
        <w:rPr>
          <w:rFonts w:ascii="Arial" w:hAnsi="Arial" w:cs="Arial"/>
        </w:rPr>
      </w:pPr>
      <w:r>
        <w:rPr>
          <w:rFonts w:ascii="Arial" w:hAnsi="Arial" w:cs="Arial"/>
        </w:rPr>
        <w:t>Number of Locations –</w:t>
      </w:r>
    </w:p>
    <w:p w:rsidR="00683ABA" w:rsidRDefault="00683ABA" w:rsidP="00683ABA">
      <w:pPr>
        <w:pStyle w:val="ListParagraph"/>
        <w:numPr>
          <w:ilvl w:val="0"/>
          <w:numId w:val="17"/>
        </w:numPr>
        <w:ind w:right="270"/>
        <w:rPr>
          <w:rFonts w:ascii="Arial" w:hAnsi="Arial" w:cs="Arial"/>
        </w:rPr>
      </w:pPr>
      <w:r>
        <w:rPr>
          <w:rFonts w:ascii="Arial" w:hAnsi="Arial" w:cs="Arial"/>
        </w:rPr>
        <w:t>Total Insured Value –</w:t>
      </w:r>
    </w:p>
    <w:p w:rsidR="00683ABA" w:rsidRDefault="00683ABA" w:rsidP="00683ABA">
      <w:pPr>
        <w:pStyle w:val="ListParagraph"/>
        <w:numPr>
          <w:ilvl w:val="0"/>
          <w:numId w:val="17"/>
        </w:numPr>
        <w:ind w:right="270"/>
        <w:rPr>
          <w:rFonts w:ascii="Arial" w:hAnsi="Arial" w:cs="Arial"/>
        </w:rPr>
      </w:pPr>
      <w:r>
        <w:rPr>
          <w:rFonts w:ascii="Arial" w:hAnsi="Arial" w:cs="Arial"/>
        </w:rPr>
        <w:t>Number of Commercial Auto Power Units –</w:t>
      </w:r>
    </w:p>
    <w:p w:rsidR="00683ABA" w:rsidRDefault="00683ABA" w:rsidP="00683ABA">
      <w:pPr>
        <w:pStyle w:val="ListParagraph"/>
        <w:numPr>
          <w:ilvl w:val="0"/>
          <w:numId w:val="17"/>
        </w:numPr>
        <w:ind w:right="270"/>
        <w:rPr>
          <w:rFonts w:ascii="Arial" w:hAnsi="Arial" w:cs="Arial"/>
        </w:rPr>
      </w:pPr>
      <w:r>
        <w:rPr>
          <w:rFonts w:ascii="Arial" w:hAnsi="Arial" w:cs="Arial"/>
        </w:rPr>
        <w:t>Number of Employees –</w:t>
      </w:r>
    </w:p>
    <w:p w:rsidR="00683ABA" w:rsidRDefault="00683ABA" w:rsidP="00683ABA">
      <w:pPr>
        <w:pStyle w:val="ListParagraph"/>
        <w:numPr>
          <w:ilvl w:val="0"/>
          <w:numId w:val="17"/>
        </w:numPr>
        <w:ind w:right="270"/>
        <w:rPr>
          <w:rFonts w:ascii="Arial" w:hAnsi="Arial" w:cs="Arial"/>
        </w:rPr>
      </w:pPr>
      <w:r>
        <w:rPr>
          <w:rFonts w:ascii="Arial" w:hAnsi="Arial" w:cs="Arial"/>
        </w:rPr>
        <w:t>Total Workers Compensation Payrolls –</w:t>
      </w:r>
    </w:p>
    <w:p w:rsidR="00683ABA" w:rsidRDefault="00683ABA">
      <w:pPr>
        <w:ind w:left="180" w:right="270"/>
        <w:rPr>
          <w:rFonts w:ascii="Arial" w:hAnsi="Arial" w:cs="Arial"/>
          <w:b/>
          <w:caps/>
          <w:sz w:val="32"/>
          <w:szCs w:val="32"/>
          <w:u w:val="single"/>
        </w:rPr>
      </w:pPr>
    </w:p>
    <w:p w:rsidR="00215853" w:rsidRPr="000A454C" w:rsidRDefault="00215853">
      <w:pPr>
        <w:ind w:left="180" w:right="270"/>
        <w:rPr>
          <w:rFonts w:ascii="Arial" w:hAnsi="Arial" w:cs="Arial"/>
          <w:b/>
          <w:caps/>
          <w:sz w:val="32"/>
          <w:szCs w:val="32"/>
          <w:u w:val="single"/>
        </w:rPr>
      </w:pPr>
      <w:r w:rsidRPr="000A454C">
        <w:rPr>
          <w:rFonts w:ascii="Arial" w:hAnsi="Arial" w:cs="Arial"/>
          <w:b/>
          <w:caps/>
          <w:sz w:val="32"/>
          <w:szCs w:val="32"/>
          <w:u w:val="single"/>
        </w:rPr>
        <w:t>Strategic Risk Management Initiative</w:t>
      </w:r>
      <w:bookmarkEnd w:id="0"/>
      <w:bookmarkEnd w:id="1"/>
      <w:bookmarkEnd w:id="2"/>
      <w:bookmarkEnd w:id="3"/>
      <w:bookmarkEnd w:id="4"/>
      <w:bookmarkEnd w:id="5"/>
      <w:bookmarkEnd w:id="6"/>
      <w:bookmarkEnd w:id="7"/>
    </w:p>
    <w:p w:rsidR="00215853" w:rsidRPr="000A454C" w:rsidRDefault="00215853">
      <w:pPr>
        <w:pStyle w:val="BodyText"/>
        <w:ind w:left="180" w:right="270"/>
        <w:rPr>
          <w:rFonts w:ascii="Arial" w:hAnsi="Arial" w:cs="Arial"/>
          <w:sz w:val="20"/>
        </w:rPr>
      </w:pPr>
      <w:r w:rsidRPr="000A454C">
        <w:rPr>
          <w:rFonts w:ascii="Arial" w:hAnsi="Arial" w:cs="Arial"/>
          <w:color w:val="FF0000"/>
          <w:sz w:val="20"/>
        </w:rPr>
        <w:t>ABC Company</w:t>
      </w:r>
      <w:r w:rsidRPr="000A454C">
        <w:rPr>
          <w:rFonts w:ascii="Arial" w:hAnsi="Arial" w:cs="Arial"/>
          <w:sz w:val="20"/>
        </w:rPr>
        <w:t xml:space="preserve"> (“</w:t>
      </w:r>
      <w:r w:rsidRPr="000A454C">
        <w:rPr>
          <w:rFonts w:ascii="Arial" w:hAnsi="Arial" w:cs="Arial"/>
          <w:color w:val="FF0000"/>
          <w:sz w:val="20"/>
        </w:rPr>
        <w:t>ABC</w:t>
      </w:r>
      <w:r w:rsidRPr="000A454C">
        <w:rPr>
          <w:rFonts w:ascii="Arial" w:hAnsi="Arial" w:cs="Arial"/>
          <w:sz w:val="20"/>
        </w:rPr>
        <w:t xml:space="preserve">”) is evaluating all areas of our business to strategically manage costs and maximize value.  Our objective is to work with select vendors who can assist </w:t>
      </w:r>
      <w:r w:rsidRPr="000A454C">
        <w:rPr>
          <w:rFonts w:ascii="Arial" w:hAnsi="Arial" w:cs="Arial"/>
          <w:color w:val="FF0000"/>
          <w:sz w:val="20"/>
        </w:rPr>
        <w:t>ABC</w:t>
      </w:r>
      <w:r w:rsidRPr="000A454C">
        <w:rPr>
          <w:rFonts w:ascii="Arial" w:hAnsi="Arial" w:cs="Arial"/>
          <w:sz w:val="20"/>
        </w:rPr>
        <w:t xml:space="preserve"> in maximizing the value and service quality of the goods and services we procure, while identifying opportunities to reduce the costs of externally purchased goods and services and improving our vendor selection and management processes.</w:t>
      </w:r>
    </w:p>
    <w:p w:rsidR="00215853" w:rsidRPr="000A454C" w:rsidRDefault="00215853">
      <w:pPr>
        <w:pStyle w:val="BodyText"/>
        <w:ind w:left="180" w:right="270"/>
        <w:rPr>
          <w:rFonts w:ascii="Arial" w:hAnsi="Arial" w:cs="Arial"/>
          <w:sz w:val="20"/>
        </w:rPr>
      </w:pPr>
    </w:p>
    <w:p w:rsidR="00215853" w:rsidRPr="000A454C" w:rsidRDefault="00215853">
      <w:pPr>
        <w:pStyle w:val="BodyText"/>
        <w:ind w:left="180" w:right="270"/>
        <w:rPr>
          <w:rFonts w:ascii="Arial" w:hAnsi="Arial" w:cs="Arial"/>
          <w:sz w:val="20"/>
        </w:rPr>
      </w:pPr>
      <w:r w:rsidRPr="000A454C">
        <w:rPr>
          <w:rFonts w:ascii="Arial" w:hAnsi="Arial" w:cs="Arial"/>
          <w:sz w:val="20"/>
        </w:rPr>
        <w:t xml:space="preserve">We believe that the ultimate outcome will enhance the value of </w:t>
      </w:r>
      <w:r w:rsidRPr="000A454C">
        <w:rPr>
          <w:rFonts w:ascii="Arial" w:hAnsi="Arial" w:cs="Arial"/>
          <w:color w:val="FF0000"/>
          <w:sz w:val="20"/>
        </w:rPr>
        <w:t>ABC</w:t>
      </w:r>
      <w:r w:rsidRPr="000A454C">
        <w:rPr>
          <w:rFonts w:ascii="Arial" w:hAnsi="Arial" w:cs="Arial"/>
          <w:sz w:val="20"/>
        </w:rPr>
        <w:t xml:space="preserve">’s relationship with its vendors.  As part of this program, we are reviewing our procurement of </w:t>
      </w:r>
      <w:r w:rsidR="00971298" w:rsidRPr="000A454C">
        <w:rPr>
          <w:rFonts w:ascii="Arial" w:hAnsi="Arial" w:cs="Arial"/>
          <w:sz w:val="20"/>
        </w:rPr>
        <w:t xml:space="preserve">Risk Management and </w:t>
      </w:r>
      <w:r w:rsidRPr="000A454C">
        <w:rPr>
          <w:rFonts w:ascii="Arial" w:hAnsi="Arial" w:cs="Arial"/>
          <w:sz w:val="20"/>
        </w:rPr>
        <w:t>Insurance Brokerage services. We believe there is significant value to be gained from reviewing the current broker arrangement, with the goal of assuring that our program is providing us with superior service at a competitive price.</w:t>
      </w:r>
    </w:p>
    <w:p w:rsidR="00215853" w:rsidRPr="000A454C" w:rsidRDefault="00215853">
      <w:pPr>
        <w:ind w:left="180" w:right="270"/>
        <w:jc w:val="both"/>
        <w:rPr>
          <w:rFonts w:ascii="Arial" w:hAnsi="Arial" w:cs="Arial"/>
          <w:b/>
          <w:sz w:val="24"/>
          <w:szCs w:val="24"/>
        </w:rPr>
      </w:pPr>
    </w:p>
    <w:p w:rsidR="00215853" w:rsidRPr="000A454C" w:rsidRDefault="00215853" w:rsidP="006543A2">
      <w:pPr>
        <w:ind w:left="180" w:right="270"/>
        <w:rPr>
          <w:rFonts w:ascii="Arial" w:hAnsi="Arial" w:cs="Arial"/>
          <w:b/>
          <w:caps/>
          <w:sz w:val="32"/>
          <w:szCs w:val="32"/>
          <w:u w:val="single"/>
        </w:rPr>
      </w:pPr>
      <w:r w:rsidRPr="000A454C">
        <w:rPr>
          <w:rFonts w:ascii="Arial" w:hAnsi="Arial" w:cs="Arial"/>
          <w:b/>
          <w:caps/>
          <w:sz w:val="32"/>
          <w:szCs w:val="32"/>
          <w:u w:val="single"/>
        </w:rPr>
        <w:t>RFP Goals</w:t>
      </w:r>
    </w:p>
    <w:p w:rsidR="00215853" w:rsidRPr="000A454C" w:rsidRDefault="00215853">
      <w:pPr>
        <w:ind w:left="180" w:right="270"/>
        <w:jc w:val="both"/>
        <w:rPr>
          <w:rFonts w:ascii="Arial" w:hAnsi="Arial" w:cs="Arial"/>
        </w:rPr>
      </w:pPr>
      <w:r w:rsidRPr="000A454C">
        <w:rPr>
          <w:rFonts w:ascii="Arial" w:hAnsi="Arial" w:cs="Arial"/>
          <w:color w:val="FF0000"/>
        </w:rPr>
        <w:t>ABC</w:t>
      </w:r>
      <w:r w:rsidRPr="000A454C">
        <w:rPr>
          <w:rFonts w:ascii="Arial" w:hAnsi="Arial" w:cs="Arial"/>
        </w:rPr>
        <w:t xml:space="preserve"> has identified the following project goals:</w:t>
      </w:r>
    </w:p>
    <w:p w:rsidR="00215853" w:rsidRPr="000A454C" w:rsidRDefault="00215853">
      <w:pPr>
        <w:numPr>
          <w:ilvl w:val="0"/>
          <w:numId w:val="5"/>
        </w:numPr>
        <w:ind w:right="270"/>
        <w:jc w:val="both"/>
        <w:rPr>
          <w:rFonts w:ascii="Arial" w:hAnsi="Arial" w:cs="Arial"/>
        </w:rPr>
      </w:pPr>
      <w:r w:rsidRPr="000A454C">
        <w:rPr>
          <w:rFonts w:ascii="Arial" w:hAnsi="Arial" w:cs="Arial"/>
        </w:rPr>
        <w:t>Ensure the Company’s brokerage arrangements are priced competitively;</w:t>
      </w:r>
    </w:p>
    <w:p w:rsidR="00215853" w:rsidRPr="000A454C" w:rsidRDefault="00215853">
      <w:pPr>
        <w:numPr>
          <w:ilvl w:val="0"/>
          <w:numId w:val="5"/>
        </w:numPr>
        <w:ind w:right="270"/>
        <w:jc w:val="both"/>
        <w:rPr>
          <w:rFonts w:ascii="Arial" w:hAnsi="Arial" w:cs="Arial"/>
        </w:rPr>
      </w:pPr>
      <w:r w:rsidRPr="000A454C">
        <w:rPr>
          <w:rFonts w:ascii="Arial" w:hAnsi="Arial" w:cs="Arial"/>
        </w:rPr>
        <w:t>Assemble a broker service team that will assist the Company in the development and execution of its Risk Management Strategy;</w:t>
      </w:r>
    </w:p>
    <w:p w:rsidR="00215853" w:rsidRPr="000A454C" w:rsidRDefault="00215853">
      <w:pPr>
        <w:numPr>
          <w:ilvl w:val="0"/>
          <w:numId w:val="5"/>
        </w:numPr>
        <w:ind w:right="270"/>
        <w:jc w:val="both"/>
        <w:rPr>
          <w:rFonts w:ascii="Arial" w:hAnsi="Arial" w:cs="Arial"/>
        </w:rPr>
      </w:pPr>
      <w:r w:rsidRPr="000A454C">
        <w:rPr>
          <w:rFonts w:ascii="Arial" w:hAnsi="Arial" w:cs="Arial"/>
        </w:rPr>
        <w:t>Evaluate and identify a broker team with the capabilities to design and implement, as appropriate, alternative risk management options.</w:t>
      </w:r>
    </w:p>
    <w:p w:rsidR="00215853" w:rsidRPr="000A454C" w:rsidRDefault="00215853">
      <w:pPr>
        <w:numPr>
          <w:ilvl w:val="0"/>
          <w:numId w:val="5"/>
        </w:numPr>
        <w:ind w:right="270"/>
        <w:jc w:val="both"/>
        <w:rPr>
          <w:rFonts w:ascii="Arial" w:hAnsi="Arial" w:cs="Arial"/>
        </w:rPr>
      </w:pPr>
      <w:r w:rsidRPr="000A454C">
        <w:rPr>
          <w:rFonts w:ascii="Arial" w:hAnsi="Arial" w:cs="Arial"/>
        </w:rPr>
        <w:lastRenderedPageBreak/>
        <w:t>Identify partners with the capability and expertise to actively participate in assisting with the strategic direction of our company and identify opportunities to add additional value to the organization.</w:t>
      </w:r>
    </w:p>
    <w:p w:rsidR="00215853" w:rsidRPr="000A454C" w:rsidRDefault="00215853">
      <w:pPr>
        <w:ind w:left="180" w:right="270"/>
        <w:rPr>
          <w:rFonts w:ascii="Arial" w:hAnsi="Arial" w:cs="Arial"/>
          <w:b/>
        </w:rPr>
      </w:pPr>
    </w:p>
    <w:p w:rsidR="00215853" w:rsidRPr="000A454C" w:rsidRDefault="00215853" w:rsidP="006543A2">
      <w:pPr>
        <w:ind w:left="180" w:right="270"/>
        <w:rPr>
          <w:rFonts w:ascii="Arial" w:hAnsi="Arial" w:cs="Arial"/>
          <w:b/>
          <w:caps/>
          <w:sz w:val="32"/>
          <w:szCs w:val="32"/>
          <w:u w:val="single"/>
        </w:rPr>
      </w:pPr>
      <w:r w:rsidRPr="000A454C">
        <w:rPr>
          <w:rFonts w:ascii="Arial" w:hAnsi="Arial" w:cs="Arial"/>
          <w:b/>
          <w:caps/>
          <w:sz w:val="32"/>
          <w:szCs w:val="32"/>
          <w:u w:val="single"/>
        </w:rPr>
        <w:t>Scope of This Project</w:t>
      </w:r>
    </w:p>
    <w:p w:rsidR="00215853" w:rsidRPr="000A454C" w:rsidRDefault="00215853">
      <w:pPr>
        <w:ind w:left="180" w:right="270"/>
        <w:jc w:val="both"/>
        <w:rPr>
          <w:rFonts w:ascii="Arial" w:hAnsi="Arial" w:cs="Arial"/>
          <w:b/>
          <w:u w:val="single"/>
        </w:rPr>
      </w:pPr>
      <w:r w:rsidRPr="000A454C">
        <w:rPr>
          <w:rFonts w:ascii="Arial" w:hAnsi="Arial" w:cs="Arial"/>
        </w:rPr>
        <w:t xml:space="preserve">The competition will focus on the broker’s capabilities, ability to add value to </w:t>
      </w:r>
      <w:r w:rsidRPr="000A454C">
        <w:rPr>
          <w:rFonts w:ascii="Arial" w:hAnsi="Arial" w:cs="Arial"/>
          <w:color w:val="FF0000"/>
        </w:rPr>
        <w:t>ABC</w:t>
      </w:r>
      <w:r w:rsidRPr="000A454C">
        <w:rPr>
          <w:rFonts w:ascii="Arial" w:hAnsi="Arial" w:cs="Arial"/>
        </w:rPr>
        <w:t xml:space="preserve">, industry expertise, experience of team members and broker compensation.  </w:t>
      </w:r>
      <w:r w:rsidRPr="000A454C">
        <w:rPr>
          <w:rFonts w:ascii="Arial" w:hAnsi="Arial" w:cs="Arial"/>
          <w:b/>
          <w:u w:val="single"/>
        </w:rPr>
        <w:t>SPECIFICALLY, YOU ARE NOT TO APPROACH ANY INSURANCE MARKETS OR SERVICE PROVIDERS ON OUR BEHALF OR IN CONNECTION WITH THIS PROJECT.  Failure to adhere to this requirement will result in an automatic disqualification from this project.</w:t>
      </w:r>
    </w:p>
    <w:p w:rsidR="00215853" w:rsidRPr="000A454C" w:rsidRDefault="00215853">
      <w:pPr>
        <w:ind w:left="180" w:right="270"/>
        <w:rPr>
          <w:rFonts w:ascii="Arial" w:hAnsi="Arial" w:cs="Arial"/>
          <w:b/>
        </w:rPr>
      </w:pPr>
    </w:p>
    <w:p w:rsidR="00215853" w:rsidRPr="000A454C" w:rsidRDefault="00215853" w:rsidP="00683ABA">
      <w:pPr>
        <w:rPr>
          <w:rFonts w:ascii="Arial" w:hAnsi="Arial" w:cs="Arial"/>
          <w:b/>
          <w:caps/>
          <w:sz w:val="32"/>
          <w:szCs w:val="32"/>
          <w:u w:val="single"/>
        </w:rPr>
      </w:pPr>
      <w:r w:rsidRPr="000A454C">
        <w:rPr>
          <w:rFonts w:ascii="Arial" w:hAnsi="Arial" w:cs="Arial"/>
        </w:rPr>
        <w:t xml:space="preserve"> </w:t>
      </w:r>
      <w:r w:rsidRPr="000A454C">
        <w:rPr>
          <w:rFonts w:ascii="Arial" w:hAnsi="Arial" w:cs="Arial"/>
          <w:b/>
          <w:caps/>
          <w:sz w:val="32"/>
          <w:szCs w:val="32"/>
          <w:u w:val="single"/>
        </w:rPr>
        <w:t>Section I – Timeline &amp; Response Guidelines</w:t>
      </w:r>
    </w:p>
    <w:p w:rsidR="00215853" w:rsidRPr="00E10935" w:rsidRDefault="00215853" w:rsidP="00E10935">
      <w:pPr>
        <w:pStyle w:val="ListParagraph"/>
        <w:numPr>
          <w:ilvl w:val="0"/>
          <w:numId w:val="12"/>
        </w:numPr>
        <w:spacing w:before="120" w:after="120"/>
        <w:ind w:right="274"/>
        <w:contextualSpacing w:val="0"/>
        <w:rPr>
          <w:rFonts w:ascii="Arial" w:hAnsi="Arial" w:cs="Arial"/>
          <w:b/>
          <w:sz w:val="24"/>
          <w:szCs w:val="24"/>
        </w:rPr>
      </w:pPr>
      <w:r w:rsidRPr="00E10935">
        <w:rPr>
          <w:rFonts w:ascii="Arial" w:hAnsi="Arial" w:cs="Arial"/>
          <w:b/>
          <w:sz w:val="24"/>
        </w:rPr>
        <w:t>Critical</w:t>
      </w:r>
      <w:r w:rsidRPr="00E10935">
        <w:rPr>
          <w:rFonts w:ascii="Arial" w:hAnsi="Arial" w:cs="Arial"/>
          <w:b/>
          <w:sz w:val="24"/>
          <w:szCs w:val="24"/>
        </w:rPr>
        <w:t xml:space="preserve"> Dates</w:t>
      </w:r>
    </w:p>
    <w:p w:rsidR="00215853" w:rsidRPr="000A454C" w:rsidRDefault="00215853">
      <w:pPr>
        <w:ind w:left="180" w:right="270"/>
        <w:jc w:val="both"/>
        <w:rPr>
          <w:rFonts w:ascii="Arial" w:hAnsi="Arial" w:cs="Arial"/>
          <w:sz w:val="24"/>
          <w:szCs w:val="24"/>
        </w:rPr>
      </w:pPr>
    </w:p>
    <w:tbl>
      <w:tblPr>
        <w:tblW w:w="899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3815"/>
      </w:tblGrid>
      <w:tr w:rsidR="0027384E" w:rsidRPr="005970F2" w:rsidTr="0027384E">
        <w:tc>
          <w:tcPr>
            <w:tcW w:w="5180" w:type="dxa"/>
            <w:tcBorders>
              <w:top w:val="nil"/>
              <w:left w:val="nil"/>
              <w:right w:val="nil"/>
            </w:tcBorders>
            <w:shd w:val="clear" w:color="auto" w:fill="auto"/>
            <w:vAlign w:val="bottom"/>
          </w:tcPr>
          <w:p w:rsidR="0027384E" w:rsidRPr="0027384E" w:rsidRDefault="0027384E" w:rsidP="0027384E">
            <w:pPr>
              <w:spacing w:before="60" w:after="40"/>
              <w:ind w:left="360" w:right="270"/>
              <w:jc w:val="center"/>
              <w:rPr>
                <w:rFonts w:ascii="Arial" w:hAnsi="Arial" w:cs="Arial"/>
                <w:b/>
              </w:rPr>
            </w:pPr>
            <w:r w:rsidRPr="0027384E">
              <w:rPr>
                <w:rFonts w:ascii="Arial" w:hAnsi="Arial" w:cs="Arial"/>
                <w:b/>
              </w:rPr>
              <w:t>Activity</w:t>
            </w:r>
          </w:p>
        </w:tc>
        <w:tc>
          <w:tcPr>
            <w:tcW w:w="3815" w:type="dxa"/>
            <w:tcBorders>
              <w:top w:val="nil"/>
              <w:left w:val="nil"/>
              <w:right w:val="nil"/>
            </w:tcBorders>
            <w:shd w:val="clear" w:color="auto" w:fill="auto"/>
            <w:vAlign w:val="bottom"/>
          </w:tcPr>
          <w:p w:rsidR="0027384E" w:rsidRPr="0027384E" w:rsidRDefault="0027384E" w:rsidP="0027384E">
            <w:pPr>
              <w:spacing w:before="60" w:after="40"/>
              <w:ind w:left="360" w:right="270"/>
              <w:jc w:val="center"/>
              <w:rPr>
                <w:rFonts w:ascii="Arial" w:hAnsi="Arial" w:cs="Arial"/>
                <w:b/>
                <w:color w:val="FF0000"/>
              </w:rPr>
            </w:pPr>
            <w:r w:rsidRPr="0027384E">
              <w:rPr>
                <w:rFonts w:ascii="Arial" w:hAnsi="Arial" w:cs="Arial"/>
                <w:b/>
                <w:color w:val="FF0000"/>
              </w:rPr>
              <w:t>Target Date</w:t>
            </w:r>
          </w:p>
        </w:tc>
      </w:tr>
      <w:tr w:rsidR="0027384E" w:rsidRPr="005970F2" w:rsidTr="0027384E">
        <w:tc>
          <w:tcPr>
            <w:tcW w:w="5180" w:type="dxa"/>
            <w:tcBorders>
              <w:left w:val="nil"/>
              <w:right w:val="nil"/>
            </w:tcBorders>
            <w:shd w:val="clear" w:color="auto" w:fill="auto"/>
            <w:vAlign w:val="center"/>
          </w:tcPr>
          <w:p w:rsidR="0027384E" w:rsidRPr="0027384E" w:rsidRDefault="0027384E" w:rsidP="0027384E">
            <w:pPr>
              <w:pStyle w:val="ListParagraph"/>
              <w:numPr>
                <w:ilvl w:val="0"/>
                <w:numId w:val="28"/>
              </w:numPr>
              <w:spacing w:before="60" w:after="40"/>
              <w:ind w:right="270"/>
              <w:jc w:val="both"/>
              <w:rPr>
                <w:rFonts w:ascii="Arial" w:hAnsi="Arial" w:cs="Arial"/>
              </w:rPr>
            </w:pPr>
            <w:r w:rsidRPr="0027384E">
              <w:rPr>
                <w:rFonts w:ascii="Arial" w:hAnsi="Arial" w:cs="Arial"/>
              </w:rPr>
              <w:t>RFP Sent to Brokers</w:t>
            </w:r>
          </w:p>
        </w:tc>
        <w:tc>
          <w:tcPr>
            <w:tcW w:w="3815" w:type="dxa"/>
            <w:tcBorders>
              <w:left w:val="nil"/>
              <w:right w:val="nil"/>
            </w:tcBorders>
            <w:shd w:val="clear" w:color="auto" w:fill="auto"/>
            <w:vAlign w:val="center"/>
          </w:tcPr>
          <w:p w:rsidR="0027384E" w:rsidRPr="005970F2" w:rsidRDefault="0027384E" w:rsidP="004945A7">
            <w:pPr>
              <w:spacing w:before="60" w:after="40"/>
              <w:ind w:left="180" w:right="270"/>
              <w:jc w:val="center"/>
              <w:rPr>
                <w:rFonts w:ascii="Arial" w:hAnsi="Arial" w:cs="Arial"/>
                <w:color w:val="FF0000"/>
              </w:rPr>
            </w:pPr>
            <w:r w:rsidRPr="005970F2">
              <w:rPr>
                <w:rFonts w:ascii="Arial" w:hAnsi="Arial" w:cs="Arial"/>
                <w:color w:val="FF0000"/>
              </w:rPr>
              <w:t>[200 DAYS PRIOR TO RENEWAL]</w:t>
            </w:r>
          </w:p>
        </w:tc>
      </w:tr>
      <w:tr w:rsidR="0027384E" w:rsidRPr="005970F2" w:rsidTr="0027384E">
        <w:tc>
          <w:tcPr>
            <w:tcW w:w="5180" w:type="dxa"/>
            <w:tcBorders>
              <w:left w:val="nil"/>
              <w:right w:val="nil"/>
            </w:tcBorders>
            <w:shd w:val="clear" w:color="auto" w:fill="auto"/>
            <w:vAlign w:val="center"/>
          </w:tcPr>
          <w:p w:rsidR="0027384E" w:rsidRPr="0027384E" w:rsidRDefault="0027384E" w:rsidP="0027384E">
            <w:pPr>
              <w:pStyle w:val="ListParagraph"/>
              <w:numPr>
                <w:ilvl w:val="0"/>
                <w:numId w:val="28"/>
              </w:numPr>
              <w:spacing w:before="60" w:after="40"/>
              <w:ind w:right="270"/>
              <w:jc w:val="both"/>
              <w:rPr>
                <w:rFonts w:ascii="Arial" w:hAnsi="Arial" w:cs="Arial"/>
              </w:rPr>
            </w:pPr>
            <w:r w:rsidRPr="0027384E">
              <w:rPr>
                <w:rFonts w:ascii="Arial" w:hAnsi="Arial" w:cs="Arial"/>
              </w:rPr>
              <w:t>Deadline for Initial Questions to RFP</w:t>
            </w:r>
          </w:p>
        </w:tc>
        <w:tc>
          <w:tcPr>
            <w:tcW w:w="3815" w:type="dxa"/>
            <w:tcBorders>
              <w:left w:val="nil"/>
              <w:right w:val="nil"/>
            </w:tcBorders>
            <w:shd w:val="clear" w:color="auto" w:fill="auto"/>
            <w:vAlign w:val="center"/>
          </w:tcPr>
          <w:p w:rsidR="0027384E" w:rsidRPr="005970F2" w:rsidRDefault="0027384E" w:rsidP="0027384E">
            <w:pPr>
              <w:spacing w:before="60" w:after="40"/>
              <w:ind w:left="180" w:right="270"/>
              <w:jc w:val="center"/>
              <w:rPr>
                <w:rFonts w:ascii="Arial" w:hAnsi="Arial" w:cs="Arial"/>
                <w:color w:val="FF0000"/>
              </w:rPr>
            </w:pPr>
            <w:r>
              <w:rPr>
                <w:rFonts w:ascii="Arial" w:hAnsi="Arial" w:cs="Arial"/>
                <w:color w:val="FF0000"/>
              </w:rPr>
              <w:t>[193 DAYS PRIOR TO RENEWAL]</w:t>
            </w:r>
          </w:p>
        </w:tc>
      </w:tr>
      <w:tr w:rsidR="0027384E" w:rsidRPr="005970F2" w:rsidTr="0027384E">
        <w:tc>
          <w:tcPr>
            <w:tcW w:w="5180" w:type="dxa"/>
            <w:tcBorders>
              <w:left w:val="nil"/>
              <w:right w:val="nil"/>
            </w:tcBorders>
            <w:shd w:val="clear" w:color="auto" w:fill="auto"/>
            <w:vAlign w:val="center"/>
          </w:tcPr>
          <w:p w:rsidR="0027384E" w:rsidRPr="0027384E" w:rsidRDefault="0027384E" w:rsidP="0027384E">
            <w:pPr>
              <w:pStyle w:val="ListParagraph"/>
              <w:numPr>
                <w:ilvl w:val="0"/>
                <w:numId w:val="28"/>
              </w:numPr>
              <w:spacing w:before="60" w:after="40"/>
              <w:ind w:right="270"/>
              <w:jc w:val="both"/>
              <w:rPr>
                <w:rFonts w:ascii="Arial" w:hAnsi="Arial" w:cs="Arial"/>
              </w:rPr>
            </w:pPr>
            <w:r w:rsidRPr="0027384E">
              <w:rPr>
                <w:rFonts w:ascii="Arial" w:hAnsi="Arial" w:cs="Arial"/>
              </w:rPr>
              <w:t>Qualifications and Proposals received from Respondents</w:t>
            </w:r>
          </w:p>
        </w:tc>
        <w:tc>
          <w:tcPr>
            <w:tcW w:w="3815" w:type="dxa"/>
            <w:tcBorders>
              <w:left w:val="nil"/>
              <w:right w:val="nil"/>
            </w:tcBorders>
            <w:shd w:val="clear" w:color="auto" w:fill="auto"/>
            <w:vAlign w:val="center"/>
          </w:tcPr>
          <w:p w:rsidR="0027384E" w:rsidRPr="005970F2" w:rsidRDefault="0027384E" w:rsidP="005970F2">
            <w:pPr>
              <w:spacing w:before="60" w:after="40"/>
              <w:ind w:left="180" w:right="270"/>
              <w:jc w:val="center"/>
              <w:rPr>
                <w:rFonts w:ascii="Arial" w:hAnsi="Arial" w:cs="Arial"/>
                <w:color w:val="FF0000"/>
              </w:rPr>
            </w:pPr>
            <w:r w:rsidRPr="005970F2">
              <w:rPr>
                <w:rFonts w:ascii="Arial" w:hAnsi="Arial" w:cs="Arial"/>
                <w:color w:val="FF0000"/>
              </w:rPr>
              <w:t>[180 DAYS PRIOR TO RENEWAL]</w:t>
            </w:r>
          </w:p>
        </w:tc>
      </w:tr>
      <w:tr w:rsidR="0027384E" w:rsidRPr="005970F2" w:rsidTr="0027384E">
        <w:tc>
          <w:tcPr>
            <w:tcW w:w="5180" w:type="dxa"/>
            <w:tcBorders>
              <w:left w:val="nil"/>
              <w:right w:val="nil"/>
            </w:tcBorders>
            <w:shd w:val="clear" w:color="auto" w:fill="auto"/>
            <w:vAlign w:val="center"/>
          </w:tcPr>
          <w:p w:rsidR="0027384E" w:rsidRPr="0027384E" w:rsidRDefault="0027384E" w:rsidP="0027384E">
            <w:pPr>
              <w:pStyle w:val="ListParagraph"/>
              <w:numPr>
                <w:ilvl w:val="0"/>
                <w:numId w:val="28"/>
              </w:numPr>
              <w:spacing w:before="60" w:after="40"/>
              <w:ind w:right="270"/>
              <w:jc w:val="both"/>
              <w:rPr>
                <w:rFonts w:ascii="Arial" w:hAnsi="Arial" w:cs="Arial"/>
              </w:rPr>
            </w:pPr>
            <w:r w:rsidRPr="0027384E">
              <w:rPr>
                <w:rFonts w:ascii="Arial" w:hAnsi="Arial" w:cs="Arial"/>
              </w:rPr>
              <w:t>Notification of Selection of Respondents to Final Phase</w:t>
            </w:r>
          </w:p>
        </w:tc>
        <w:tc>
          <w:tcPr>
            <w:tcW w:w="3815" w:type="dxa"/>
            <w:tcBorders>
              <w:left w:val="nil"/>
              <w:right w:val="nil"/>
            </w:tcBorders>
            <w:shd w:val="clear" w:color="auto" w:fill="auto"/>
            <w:vAlign w:val="center"/>
          </w:tcPr>
          <w:p w:rsidR="0027384E" w:rsidRPr="005970F2" w:rsidRDefault="0027384E" w:rsidP="005970F2">
            <w:pPr>
              <w:spacing w:before="60" w:after="40"/>
              <w:ind w:left="180" w:right="270"/>
              <w:jc w:val="center"/>
              <w:rPr>
                <w:rFonts w:ascii="Arial" w:hAnsi="Arial" w:cs="Arial"/>
                <w:color w:val="FF0000"/>
              </w:rPr>
            </w:pPr>
            <w:r w:rsidRPr="005970F2">
              <w:rPr>
                <w:rFonts w:ascii="Arial" w:hAnsi="Arial" w:cs="Arial"/>
                <w:color w:val="FF0000"/>
              </w:rPr>
              <w:t xml:space="preserve">[165 DAYS PRIOR TO RENEWAL DATE] </w:t>
            </w:r>
          </w:p>
        </w:tc>
      </w:tr>
      <w:tr w:rsidR="0027384E" w:rsidRPr="005970F2" w:rsidTr="0027384E">
        <w:tc>
          <w:tcPr>
            <w:tcW w:w="5180" w:type="dxa"/>
            <w:tcBorders>
              <w:left w:val="nil"/>
              <w:right w:val="nil"/>
            </w:tcBorders>
            <w:shd w:val="clear" w:color="auto" w:fill="auto"/>
            <w:vAlign w:val="center"/>
          </w:tcPr>
          <w:p w:rsidR="0027384E" w:rsidRPr="0027384E" w:rsidRDefault="0027384E" w:rsidP="0027384E">
            <w:pPr>
              <w:pStyle w:val="ListParagraph"/>
              <w:numPr>
                <w:ilvl w:val="0"/>
                <w:numId w:val="28"/>
              </w:numPr>
              <w:spacing w:before="60" w:after="40"/>
              <w:ind w:right="270"/>
              <w:jc w:val="both"/>
              <w:rPr>
                <w:rFonts w:ascii="Arial" w:hAnsi="Arial" w:cs="Arial"/>
              </w:rPr>
            </w:pPr>
            <w:r w:rsidRPr="0027384E">
              <w:rPr>
                <w:rFonts w:ascii="Arial" w:hAnsi="Arial" w:cs="Arial"/>
              </w:rPr>
              <w:t>Meeting with Finalists</w:t>
            </w:r>
            <w:r>
              <w:rPr>
                <w:rFonts w:ascii="Arial" w:hAnsi="Arial" w:cs="Arial"/>
              </w:rPr>
              <w:t xml:space="preserve"> Completed</w:t>
            </w:r>
          </w:p>
        </w:tc>
        <w:tc>
          <w:tcPr>
            <w:tcW w:w="3815" w:type="dxa"/>
            <w:tcBorders>
              <w:left w:val="nil"/>
              <w:right w:val="nil"/>
            </w:tcBorders>
            <w:shd w:val="clear" w:color="auto" w:fill="auto"/>
            <w:vAlign w:val="center"/>
          </w:tcPr>
          <w:p w:rsidR="0027384E" w:rsidRPr="005970F2" w:rsidRDefault="0027384E" w:rsidP="0027384E">
            <w:pPr>
              <w:spacing w:before="60" w:after="40"/>
              <w:ind w:left="180" w:right="270"/>
              <w:jc w:val="center"/>
              <w:rPr>
                <w:rFonts w:ascii="Arial" w:hAnsi="Arial" w:cs="Arial"/>
                <w:color w:val="FF0000"/>
              </w:rPr>
            </w:pPr>
            <w:r w:rsidRPr="005970F2">
              <w:rPr>
                <w:rFonts w:ascii="Arial" w:hAnsi="Arial" w:cs="Arial"/>
                <w:color w:val="FF0000"/>
              </w:rPr>
              <w:t>[1</w:t>
            </w:r>
            <w:r>
              <w:rPr>
                <w:rFonts w:ascii="Arial" w:hAnsi="Arial" w:cs="Arial"/>
                <w:color w:val="FF0000"/>
              </w:rPr>
              <w:t>50</w:t>
            </w:r>
            <w:r w:rsidRPr="005970F2">
              <w:rPr>
                <w:rFonts w:ascii="Arial" w:hAnsi="Arial" w:cs="Arial"/>
                <w:color w:val="FF0000"/>
              </w:rPr>
              <w:t xml:space="preserve"> DAYS PRIOR TO RENEWAL DATE]</w:t>
            </w:r>
          </w:p>
        </w:tc>
      </w:tr>
      <w:tr w:rsidR="0027384E" w:rsidRPr="005970F2" w:rsidTr="0027384E">
        <w:tc>
          <w:tcPr>
            <w:tcW w:w="5180" w:type="dxa"/>
            <w:tcBorders>
              <w:left w:val="nil"/>
              <w:right w:val="nil"/>
            </w:tcBorders>
            <w:shd w:val="clear" w:color="auto" w:fill="auto"/>
            <w:vAlign w:val="center"/>
          </w:tcPr>
          <w:p w:rsidR="0027384E" w:rsidRPr="0027384E" w:rsidRDefault="0027384E" w:rsidP="0027384E">
            <w:pPr>
              <w:pStyle w:val="ListParagraph"/>
              <w:numPr>
                <w:ilvl w:val="0"/>
                <w:numId w:val="28"/>
              </w:numPr>
              <w:spacing w:before="60" w:after="40"/>
              <w:ind w:right="270"/>
              <w:jc w:val="both"/>
              <w:rPr>
                <w:rFonts w:ascii="Arial" w:hAnsi="Arial" w:cs="Arial"/>
              </w:rPr>
            </w:pPr>
            <w:r w:rsidRPr="0027384E">
              <w:rPr>
                <w:rFonts w:ascii="Arial" w:hAnsi="Arial" w:cs="Arial"/>
              </w:rPr>
              <w:t>Selection of broker</w:t>
            </w:r>
          </w:p>
        </w:tc>
        <w:tc>
          <w:tcPr>
            <w:tcW w:w="3815" w:type="dxa"/>
            <w:tcBorders>
              <w:left w:val="nil"/>
              <w:right w:val="nil"/>
            </w:tcBorders>
            <w:shd w:val="clear" w:color="auto" w:fill="auto"/>
            <w:vAlign w:val="center"/>
          </w:tcPr>
          <w:p w:rsidR="0027384E" w:rsidRPr="005970F2" w:rsidRDefault="0027384E" w:rsidP="0027384E">
            <w:pPr>
              <w:spacing w:before="60" w:after="40"/>
              <w:ind w:left="180" w:right="270"/>
              <w:jc w:val="center"/>
              <w:rPr>
                <w:rFonts w:ascii="Arial" w:hAnsi="Arial" w:cs="Arial"/>
                <w:color w:val="FF0000"/>
              </w:rPr>
            </w:pPr>
            <w:r w:rsidRPr="005970F2">
              <w:rPr>
                <w:rFonts w:ascii="Arial" w:hAnsi="Arial" w:cs="Arial"/>
                <w:color w:val="FF0000"/>
              </w:rPr>
              <w:t>[1</w:t>
            </w:r>
            <w:r>
              <w:rPr>
                <w:rFonts w:ascii="Arial" w:hAnsi="Arial" w:cs="Arial"/>
                <w:color w:val="FF0000"/>
              </w:rPr>
              <w:t>45</w:t>
            </w:r>
            <w:r w:rsidRPr="005970F2">
              <w:rPr>
                <w:rFonts w:ascii="Arial" w:hAnsi="Arial" w:cs="Arial"/>
                <w:color w:val="FF0000"/>
              </w:rPr>
              <w:t xml:space="preserve"> DAYS PRIOR TO RENEWAL DATE]</w:t>
            </w:r>
          </w:p>
        </w:tc>
      </w:tr>
      <w:tr w:rsidR="0027384E" w:rsidRPr="005970F2" w:rsidTr="0027384E">
        <w:tc>
          <w:tcPr>
            <w:tcW w:w="5180" w:type="dxa"/>
            <w:tcBorders>
              <w:left w:val="nil"/>
              <w:right w:val="nil"/>
            </w:tcBorders>
            <w:shd w:val="clear" w:color="auto" w:fill="auto"/>
            <w:vAlign w:val="center"/>
          </w:tcPr>
          <w:p w:rsidR="0027384E" w:rsidRPr="0027384E" w:rsidRDefault="0027384E" w:rsidP="0027384E">
            <w:pPr>
              <w:pStyle w:val="ListParagraph"/>
              <w:numPr>
                <w:ilvl w:val="0"/>
                <w:numId w:val="28"/>
              </w:numPr>
              <w:spacing w:before="60" w:after="40"/>
              <w:ind w:right="270"/>
              <w:jc w:val="both"/>
              <w:rPr>
                <w:rFonts w:ascii="Arial" w:hAnsi="Arial" w:cs="Arial"/>
              </w:rPr>
            </w:pPr>
            <w:r w:rsidRPr="0027384E">
              <w:rPr>
                <w:rFonts w:ascii="Arial" w:hAnsi="Arial" w:cs="Arial"/>
              </w:rPr>
              <w:t>Execution of broker services Agreement</w:t>
            </w:r>
          </w:p>
        </w:tc>
        <w:tc>
          <w:tcPr>
            <w:tcW w:w="3815" w:type="dxa"/>
            <w:tcBorders>
              <w:left w:val="nil"/>
              <w:right w:val="nil"/>
            </w:tcBorders>
            <w:shd w:val="clear" w:color="auto" w:fill="auto"/>
            <w:vAlign w:val="center"/>
          </w:tcPr>
          <w:p w:rsidR="0027384E" w:rsidRPr="005970F2" w:rsidRDefault="0027384E" w:rsidP="0027384E">
            <w:pPr>
              <w:spacing w:before="60" w:after="40"/>
              <w:ind w:left="180" w:right="270"/>
              <w:jc w:val="center"/>
              <w:rPr>
                <w:rFonts w:ascii="Arial" w:hAnsi="Arial" w:cs="Arial"/>
                <w:color w:val="FF0000"/>
              </w:rPr>
            </w:pPr>
            <w:r w:rsidRPr="005970F2">
              <w:rPr>
                <w:rFonts w:ascii="Arial" w:hAnsi="Arial" w:cs="Arial"/>
                <w:color w:val="FF0000"/>
              </w:rPr>
              <w:t>[DATE 1</w:t>
            </w:r>
            <w:r>
              <w:rPr>
                <w:rFonts w:ascii="Arial" w:hAnsi="Arial" w:cs="Arial"/>
                <w:color w:val="FF0000"/>
              </w:rPr>
              <w:t>45</w:t>
            </w:r>
            <w:r w:rsidRPr="005970F2">
              <w:rPr>
                <w:rFonts w:ascii="Arial" w:hAnsi="Arial" w:cs="Arial"/>
                <w:color w:val="FF0000"/>
              </w:rPr>
              <w:t xml:space="preserve"> DAYS PRIOR TO RENEWAL DATE]</w:t>
            </w:r>
          </w:p>
        </w:tc>
      </w:tr>
    </w:tbl>
    <w:p w:rsidR="00215853" w:rsidRPr="000A454C" w:rsidRDefault="00215853">
      <w:pPr>
        <w:ind w:left="180" w:right="270"/>
        <w:jc w:val="both"/>
        <w:rPr>
          <w:rFonts w:ascii="Arial" w:hAnsi="Arial" w:cs="Arial"/>
        </w:rPr>
      </w:pPr>
    </w:p>
    <w:p w:rsidR="00215853" w:rsidRPr="000A454C" w:rsidRDefault="00215853" w:rsidP="0027384E">
      <w:pPr>
        <w:pStyle w:val="ListParagraph"/>
        <w:numPr>
          <w:ilvl w:val="0"/>
          <w:numId w:val="12"/>
        </w:numPr>
        <w:spacing w:before="120" w:after="120"/>
        <w:ind w:right="274"/>
        <w:contextualSpacing w:val="0"/>
        <w:rPr>
          <w:rFonts w:ascii="Arial" w:hAnsi="Arial" w:cs="Arial"/>
          <w:b/>
          <w:sz w:val="24"/>
          <w:szCs w:val="24"/>
        </w:rPr>
      </w:pPr>
      <w:r w:rsidRPr="00E10935">
        <w:rPr>
          <w:rFonts w:ascii="Arial" w:hAnsi="Arial" w:cs="Arial"/>
          <w:b/>
          <w:sz w:val="24"/>
        </w:rPr>
        <w:t>Submittal</w:t>
      </w:r>
      <w:r w:rsidRPr="000A454C">
        <w:rPr>
          <w:rFonts w:ascii="Arial" w:hAnsi="Arial" w:cs="Arial"/>
          <w:b/>
          <w:sz w:val="24"/>
          <w:szCs w:val="24"/>
        </w:rPr>
        <w:t xml:space="preserve"> Date and Location</w:t>
      </w:r>
    </w:p>
    <w:p w:rsidR="00215853" w:rsidRPr="000A454C" w:rsidRDefault="00215853" w:rsidP="00E10935">
      <w:pPr>
        <w:ind w:left="810" w:right="270"/>
        <w:jc w:val="both"/>
        <w:rPr>
          <w:rFonts w:ascii="Arial" w:hAnsi="Arial" w:cs="Arial"/>
        </w:rPr>
      </w:pPr>
      <w:r w:rsidRPr="000A454C">
        <w:rPr>
          <w:rFonts w:ascii="Arial" w:hAnsi="Arial" w:cs="Arial"/>
        </w:rPr>
        <w:t xml:space="preserve">Your response must be submitted no later than </w:t>
      </w:r>
      <w:r w:rsidRPr="000A454C">
        <w:rPr>
          <w:rFonts w:ascii="Arial" w:hAnsi="Arial" w:cs="Arial"/>
          <w:color w:val="FF0000"/>
        </w:rPr>
        <w:t>[INSERT DATE HERE]</w:t>
      </w:r>
      <w:r w:rsidRPr="000A454C">
        <w:rPr>
          <w:rFonts w:ascii="Arial" w:hAnsi="Arial" w:cs="Arial"/>
        </w:rPr>
        <w:t xml:space="preserve"> to:</w:t>
      </w:r>
      <w:bookmarkStart w:id="8" w:name="_GoBack"/>
      <w:bookmarkEnd w:id="8"/>
    </w:p>
    <w:p w:rsidR="00215853" w:rsidRPr="000A454C" w:rsidRDefault="00215853" w:rsidP="00E10935">
      <w:pPr>
        <w:ind w:left="810" w:right="270"/>
        <w:jc w:val="both"/>
        <w:rPr>
          <w:rFonts w:ascii="Arial" w:hAnsi="Arial" w:cs="Arial"/>
          <w:b/>
        </w:rPr>
      </w:pPr>
    </w:p>
    <w:p w:rsidR="00215853" w:rsidRPr="000A454C" w:rsidRDefault="00215853" w:rsidP="00E10935">
      <w:pPr>
        <w:ind w:left="810" w:right="270"/>
        <w:jc w:val="both"/>
        <w:rPr>
          <w:rFonts w:ascii="Arial" w:hAnsi="Arial" w:cs="Arial"/>
        </w:rPr>
      </w:pPr>
      <w:r w:rsidRPr="000A454C">
        <w:rPr>
          <w:rFonts w:ascii="Arial" w:hAnsi="Arial" w:cs="Arial"/>
        </w:rPr>
        <w:t>Mail 3 copies to:</w:t>
      </w:r>
    </w:p>
    <w:p w:rsidR="00215853" w:rsidRPr="000A454C" w:rsidRDefault="00215853" w:rsidP="00E10935">
      <w:pPr>
        <w:ind w:left="810" w:right="270"/>
        <w:jc w:val="both"/>
        <w:rPr>
          <w:rFonts w:ascii="Arial" w:hAnsi="Arial" w:cs="Arial"/>
          <w:color w:val="FF0000"/>
        </w:rPr>
      </w:pPr>
      <w:r w:rsidRPr="000A454C">
        <w:rPr>
          <w:rFonts w:ascii="Arial" w:hAnsi="Arial" w:cs="Arial"/>
        </w:rPr>
        <w:t>[</w:t>
      </w:r>
      <w:r w:rsidRPr="000A454C">
        <w:rPr>
          <w:rFonts w:ascii="Arial" w:hAnsi="Arial" w:cs="Arial"/>
          <w:color w:val="FF0000"/>
        </w:rPr>
        <w:t>insert name here]</w:t>
      </w:r>
    </w:p>
    <w:p w:rsidR="00215853" w:rsidRPr="000A454C" w:rsidRDefault="00215853" w:rsidP="00E10935">
      <w:pPr>
        <w:ind w:left="810" w:right="270"/>
        <w:jc w:val="both"/>
        <w:rPr>
          <w:rFonts w:ascii="Arial" w:hAnsi="Arial" w:cs="Arial"/>
          <w:color w:val="FF0000"/>
        </w:rPr>
      </w:pPr>
      <w:r w:rsidRPr="000A454C">
        <w:rPr>
          <w:rFonts w:ascii="Arial" w:hAnsi="Arial" w:cs="Arial"/>
          <w:color w:val="FF0000"/>
        </w:rPr>
        <w:t>[title here]</w:t>
      </w:r>
    </w:p>
    <w:p w:rsidR="00215853" w:rsidRPr="000A454C" w:rsidRDefault="00215853" w:rsidP="00E10935">
      <w:pPr>
        <w:ind w:left="810" w:right="270"/>
        <w:jc w:val="both"/>
        <w:rPr>
          <w:rFonts w:ascii="Arial" w:hAnsi="Arial" w:cs="Arial"/>
          <w:color w:val="FF0000"/>
        </w:rPr>
      </w:pPr>
      <w:r w:rsidRPr="000A454C">
        <w:rPr>
          <w:rFonts w:ascii="Arial" w:hAnsi="Arial" w:cs="Arial"/>
          <w:color w:val="FF0000"/>
        </w:rPr>
        <w:t>ABC Company</w:t>
      </w:r>
    </w:p>
    <w:p w:rsidR="00215853" w:rsidRPr="000A454C" w:rsidRDefault="00215853" w:rsidP="00E10935">
      <w:pPr>
        <w:ind w:left="810" w:right="270"/>
        <w:jc w:val="both"/>
        <w:rPr>
          <w:rFonts w:ascii="Arial" w:hAnsi="Arial" w:cs="Arial"/>
          <w:color w:val="FF0000"/>
        </w:rPr>
      </w:pPr>
      <w:r w:rsidRPr="000A454C">
        <w:rPr>
          <w:rFonts w:ascii="Arial" w:hAnsi="Arial" w:cs="Arial"/>
          <w:color w:val="FF0000"/>
        </w:rPr>
        <w:t>[address here]</w:t>
      </w:r>
    </w:p>
    <w:p w:rsidR="00215853" w:rsidRPr="000A454C" w:rsidRDefault="00215853" w:rsidP="00E10935">
      <w:pPr>
        <w:ind w:left="810" w:right="270"/>
        <w:jc w:val="both"/>
        <w:rPr>
          <w:rFonts w:ascii="Arial" w:hAnsi="Arial" w:cs="Arial"/>
        </w:rPr>
      </w:pPr>
      <w:r w:rsidRPr="000A454C">
        <w:rPr>
          <w:rFonts w:ascii="Arial" w:hAnsi="Arial" w:cs="Arial"/>
        </w:rPr>
        <w:t>Electronically:</w:t>
      </w:r>
    </w:p>
    <w:p w:rsidR="00215853" w:rsidRPr="000A454C" w:rsidRDefault="00215853" w:rsidP="00E10935">
      <w:pPr>
        <w:ind w:left="810" w:right="270"/>
        <w:jc w:val="both"/>
        <w:rPr>
          <w:rFonts w:ascii="Arial" w:hAnsi="Arial" w:cs="Arial"/>
          <w:color w:val="FF0000"/>
        </w:rPr>
      </w:pPr>
      <w:r w:rsidRPr="000A454C">
        <w:rPr>
          <w:rFonts w:ascii="Arial" w:hAnsi="Arial" w:cs="Arial"/>
          <w:color w:val="FF0000"/>
        </w:rPr>
        <w:t>[email address here]</w:t>
      </w:r>
    </w:p>
    <w:p w:rsidR="00215853" w:rsidRPr="000A454C" w:rsidRDefault="00215853" w:rsidP="00E10935">
      <w:pPr>
        <w:ind w:left="810" w:right="270"/>
        <w:jc w:val="both"/>
        <w:rPr>
          <w:rFonts w:ascii="Arial" w:hAnsi="Arial" w:cs="Arial"/>
        </w:rPr>
      </w:pPr>
    </w:p>
    <w:p w:rsidR="00215853" w:rsidRPr="000A454C" w:rsidRDefault="00215853" w:rsidP="00E10935">
      <w:pPr>
        <w:ind w:left="810" w:right="270"/>
        <w:jc w:val="both"/>
        <w:rPr>
          <w:rFonts w:ascii="Arial" w:hAnsi="Arial" w:cs="Arial"/>
        </w:rPr>
      </w:pPr>
      <w:r w:rsidRPr="000A454C">
        <w:rPr>
          <w:rFonts w:ascii="Arial" w:hAnsi="Arial" w:cs="Arial"/>
        </w:rPr>
        <w:t>Following the receipt of responses, your proposal will be evaluated and your firm may be asked to provide additional information or respond to follow up questions.  Your response should be tailored specifically to address the questions outlined in the RFP.</w:t>
      </w:r>
    </w:p>
    <w:p w:rsidR="00215853" w:rsidRPr="000A454C" w:rsidRDefault="00215853" w:rsidP="00E10935">
      <w:pPr>
        <w:ind w:left="810" w:right="270"/>
        <w:jc w:val="both"/>
        <w:rPr>
          <w:rFonts w:ascii="Arial" w:hAnsi="Arial" w:cs="Arial"/>
        </w:rPr>
      </w:pPr>
    </w:p>
    <w:p w:rsidR="00215853" w:rsidRPr="000A454C" w:rsidRDefault="00215853" w:rsidP="00E10935">
      <w:pPr>
        <w:ind w:left="810" w:right="270"/>
        <w:jc w:val="both"/>
        <w:rPr>
          <w:rFonts w:ascii="Arial" w:hAnsi="Arial" w:cs="Arial"/>
        </w:rPr>
      </w:pPr>
      <w:r w:rsidRPr="000A454C">
        <w:rPr>
          <w:rFonts w:ascii="Arial" w:hAnsi="Arial" w:cs="Arial"/>
        </w:rPr>
        <w:t xml:space="preserve">Following the broker evaluation process, the broker to handle </w:t>
      </w:r>
      <w:r w:rsidRPr="000A454C">
        <w:rPr>
          <w:rFonts w:ascii="Arial" w:hAnsi="Arial" w:cs="Arial"/>
          <w:color w:val="FF0000"/>
        </w:rPr>
        <w:t>ABC</w:t>
      </w:r>
      <w:r w:rsidRPr="000A454C">
        <w:rPr>
          <w:rFonts w:ascii="Arial" w:hAnsi="Arial" w:cs="Arial"/>
        </w:rPr>
        <w:t xml:space="preserve">’s program will be selected.  The selected broker will be expected to provide services as outlined in the sample broker service agreement presented in the RFP response.  </w:t>
      </w:r>
    </w:p>
    <w:p w:rsidR="00215853" w:rsidRPr="000A454C" w:rsidRDefault="00215853" w:rsidP="0027384E">
      <w:pPr>
        <w:pStyle w:val="ListParagraph"/>
        <w:numPr>
          <w:ilvl w:val="0"/>
          <w:numId w:val="28"/>
        </w:numPr>
        <w:spacing w:before="120" w:after="120"/>
        <w:ind w:right="274"/>
        <w:contextualSpacing w:val="0"/>
        <w:rPr>
          <w:rFonts w:ascii="Arial" w:hAnsi="Arial" w:cs="Arial"/>
          <w:b/>
          <w:sz w:val="24"/>
          <w:szCs w:val="24"/>
        </w:rPr>
      </w:pPr>
      <w:r w:rsidRPr="000A454C">
        <w:rPr>
          <w:rFonts w:ascii="Arial" w:hAnsi="Arial" w:cs="Arial"/>
          <w:b/>
          <w:sz w:val="24"/>
          <w:szCs w:val="24"/>
        </w:rPr>
        <w:t>Proposal Contact</w:t>
      </w:r>
    </w:p>
    <w:p w:rsidR="00215853" w:rsidRPr="000A454C" w:rsidRDefault="00215853" w:rsidP="00E10935">
      <w:pPr>
        <w:ind w:left="720" w:right="270"/>
        <w:jc w:val="both"/>
        <w:rPr>
          <w:rFonts w:ascii="Arial" w:hAnsi="Arial" w:cs="Arial"/>
        </w:rPr>
      </w:pPr>
      <w:r w:rsidRPr="000A454C">
        <w:rPr>
          <w:rFonts w:ascii="Arial" w:hAnsi="Arial" w:cs="Arial"/>
        </w:rPr>
        <w:t>Your primary contact for any questions or comments regarding the attached document is</w:t>
      </w:r>
      <w:r w:rsidRPr="000A454C">
        <w:rPr>
          <w:rFonts w:ascii="Arial" w:hAnsi="Arial" w:cs="Arial"/>
          <w:color w:val="FF0000"/>
        </w:rPr>
        <w:t xml:space="preserve"> [name / email / phone number of person coordinating the effort].</w:t>
      </w:r>
    </w:p>
    <w:p w:rsidR="00215853" w:rsidRPr="000A454C" w:rsidRDefault="00215853">
      <w:pPr>
        <w:ind w:left="180" w:right="270"/>
        <w:jc w:val="both"/>
        <w:rPr>
          <w:rFonts w:ascii="Arial" w:hAnsi="Arial" w:cs="Arial"/>
          <w:b/>
          <w:sz w:val="24"/>
          <w:szCs w:val="24"/>
        </w:rPr>
      </w:pPr>
    </w:p>
    <w:p w:rsidR="00683ABA" w:rsidRDefault="00683ABA">
      <w:pPr>
        <w:rPr>
          <w:rFonts w:ascii="Arial" w:hAnsi="Arial" w:cs="Arial"/>
          <w:b/>
          <w:caps/>
          <w:sz w:val="32"/>
          <w:szCs w:val="32"/>
          <w:u w:val="single"/>
        </w:rPr>
      </w:pPr>
      <w:r>
        <w:rPr>
          <w:rFonts w:ascii="Arial" w:hAnsi="Arial" w:cs="Arial"/>
          <w:b/>
          <w:caps/>
          <w:sz w:val="32"/>
          <w:szCs w:val="32"/>
          <w:u w:val="single"/>
        </w:rPr>
        <w:br w:type="page"/>
      </w:r>
    </w:p>
    <w:p w:rsidR="00215853" w:rsidRPr="000A454C" w:rsidRDefault="00215853">
      <w:pPr>
        <w:ind w:left="180" w:right="270"/>
        <w:rPr>
          <w:rFonts w:ascii="Arial" w:hAnsi="Arial" w:cs="Arial"/>
          <w:b/>
          <w:caps/>
          <w:sz w:val="32"/>
          <w:szCs w:val="32"/>
          <w:u w:val="single"/>
        </w:rPr>
      </w:pPr>
      <w:r w:rsidRPr="000A454C">
        <w:rPr>
          <w:rFonts w:ascii="Arial" w:hAnsi="Arial" w:cs="Arial"/>
          <w:b/>
          <w:caps/>
          <w:sz w:val="32"/>
          <w:szCs w:val="32"/>
          <w:u w:val="single"/>
        </w:rPr>
        <w:lastRenderedPageBreak/>
        <w:t>Section II – RFP Eligibility &amp; Selection Criteria</w:t>
      </w:r>
    </w:p>
    <w:p w:rsidR="00215853" w:rsidRPr="00E10935" w:rsidRDefault="00215853" w:rsidP="00683ABA">
      <w:pPr>
        <w:pStyle w:val="ListParagraph"/>
        <w:numPr>
          <w:ilvl w:val="0"/>
          <w:numId w:val="18"/>
        </w:numPr>
        <w:spacing w:before="120" w:after="120"/>
        <w:ind w:right="274"/>
        <w:contextualSpacing w:val="0"/>
        <w:rPr>
          <w:rFonts w:ascii="Arial" w:hAnsi="Arial" w:cs="Arial"/>
          <w:b/>
          <w:sz w:val="24"/>
        </w:rPr>
      </w:pPr>
      <w:r w:rsidRPr="00E10935">
        <w:rPr>
          <w:rFonts w:ascii="Arial" w:hAnsi="Arial" w:cs="Arial"/>
          <w:b/>
          <w:sz w:val="24"/>
        </w:rPr>
        <w:t>Selection Process and Participation Requirements</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0A454C">
        <w:rPr>
          <w:rFonts w:ascii="Arial" w:hAnsi="Arial" w:cs="Arial"/>
        </w:rPr>
        <w:t>Comply with all instructions</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0A454C">
        <w:rPr>
          <w:rFonts w:ascii="Arial" w:hAnsi="Arial" w:cs="Arial"/>
        </w:rPr>
        <w:t>Complete all required sections of the RFP</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0A454C">
        <w:rPr>
          <w:rFonts w:ascii="Arial" w:hAnsi="Arial" w:cs="Arial"/>
        </w:rPr>
        <w:t>Respond to all questions in reasonable detail</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0A454C">
        <w:rPr>
          <w:rFonts w:ascii="Arial" w:hAnsi="Arial" w:cs="Arial"/>
        </w:rPr>
        <w:t xml:space="preserve">Meet the deadline for submission of RFP to </w:t>
      </w:r>
      <w:r w:rsidRPr="00E10935">
        <w:rPr>
          <w:rFonts w:ascii="Arial" w:hAnsi="Arial" w:cs="Arial"/>
        </w:rPr>
        <w:t>ABC</w:t>
      </w:r>
    </w:p>
    <w:p w:rsidR="00215853" w:rsidRPr="00E10935" w:rsidRDefault="00215853" w:rsidP="00683ABA">
      <w:pPr>
        <w:pStyle w:val="ListParagraph"/>
        <w:numPr>
          <w:ilvl w:val="0"/>
          <w:numId w:val="18"/>
        </w:numPr>
        <w:spacing w:before="120" w:after="120"/>
        <w:ind w:right="274"/>
        <w:contextualSpacing w:val="0"/>
        <w:rPr>
          <w:rFonts w:ascii="Arial" w:hAnsi="Arial" w:cs="Arial"/>
          <w:b/>
          <w:sz w:val="24"/>
        </w:rPr>
      </w:pPr>
      <w:r w:rsidRPr="00E10935">
        <w:rPr>
          <w:rFonts w:ascii="Arial" w:hAnsi="Arial" w:cs="Arial"/>
          <w:b/>
          <w:sz w:val="24"/>
        </w:rPr>
        <w:t>Selection Criteria</w:t>
      </w:r>
    </w:p>
    <w:p w:rsidR="00215853" w:rsidRPr="00E10935" w:rsidRDefault="00215853" w:rsidP="00E10935">
      <w:pPr>
        <w:tabs>
          <w:tab w:val="left" w:pos="810"/>
        </w:tabs>
        <w:spacing w:before="120" w:after="120"/>
        <w:ind w:left="720" w:right="274"/>
        <w:rPr>
          <w:rFonts w:ascii="Arial" w:hAnsi="Arial" w:cs="Arial"/>
        </w:rPr>
      </w:pPr>
      <w:r w:rsidRPr="00E10935">
        <w:rPr>
          <w:rFonts w:ascii="Arial" w:hAnsi="Arial" w:cs="Arial"/>
        </w:rPr>
        <w:t>The successful respondent will be selected for further consideration based upon, but not limited to, the following criteria:</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Quality of the response to the RFP</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Expertise with advising clients on evaluating risks and structuring and managing insurance programs</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Ability to provide cost-effective solutions to meet the needs of ABC</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Coverage Expertise</w:t>
      </w:r>
      <w:r w:rsidR="008532DE" w:rsidRPr="00E10935">
        <w:rPr>
          <w:rFonts w:ascii="Arial" w:hAnsi="Arial" w:cs="Arial"/>
        </w:rPr>
        <w:t xml:space="preserve"> and ongoing Coverage Quality Control P</w:t>
      </w:r>
      <w:r w:rsidR="009B0B2E" w:rsidRPr="00E10935">
        <w:rPr>
          <w:rFonts w:ascii="Arial" w:hAnsi="Arial" w:cs="Arial"/>
        </w:rPr>
        <w:t>rocess</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Loss Control Support</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Claims Support</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Overall expertise within our industry</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 xml:space="preserve">Willingness to work with existing insurance underwriters as necessary </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Financial strength</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Stability</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Reputation</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Amount, nature, visibility, and appropriateness of compensation</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Demonstrated exceptional level of customer service and support to clients</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Quality and experience of assigned account personnel</w:t>
      </w:r>
    </w:p>
    <w:p w:rsidR="00215853" w:rsidRPr="00E10935"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rPr>
        <w:t>Accuracy of proposal as demonstrated by documentation, presentations, and telephone references</w:t>
      </w:r>
    </w:p>
    <w:p w:rsidR="00215853" w:rsidRPr="000A454C" w:rsidRDefault="00215853" w:rsidP="00683ABA">
      <w:pPr>
        <w:pStyle w:val="ListParagraph"/>
        <w:numPr>
          <w:ilvl w:val="0"/>
          <w:numId w:val="18"/>
        </w:numPr>
        <w:spacing w:before="120" w:after="120"/>
        <w:ind w:right="274"/>
        <w:contextualSpacing w:val="0"/>
        <w:rPr>
          <w:rFonts w:ascii="Arial" w:hAnsi="Arial" w:cs="Arial"/>
          <w:b/>
          <w:sz w:val="24"/>
          <w:szCs w:val="24"/>
        </w:rPr>
      </w:pPr>
      <w:r w:rsidRPr="000A454C">
        <w:rPr>
          <w:rFonts w:ascii="Arial" w:hAnsi="Arial" w:cs="Arial"/>
          <w:b/>
          <w:sz w:val="24"/>
          <w:szCs w:val="24"/>
        </w:rPr>
        <w:t>Evaluation Process</w:t>
      </w:r>
    </w:p>
    <w:p w:rsidR="00215853" w:rsidRPr="000A454C" w:rsidRDefault="00215853" w:rsidP="00E10935">
      <w:pPr>
        <w:ind w:left="720" w:right="270"/>
        <w:jc w:val="both"/>
        <w:rPr>
          <w:rFonts w:ascii="Arial" w:hAnsi="Arial" w:cs="Arial"/>
        </w:rPr>
      </w:pPr>
      <w:r w:rsidRPr="000A454C">
        <w:rPr>
          <w:rFonts w:ascii="Arial" w:hAnsi="Arial" w:cs="Arial"/>
          <w:color w:val="FF0000"/>
        </w:rPr>
        <w:t>ABC</w:t>
      </w:r>
      <w:r w:rsidRPr="000A454C">
        <w:rPr>
          <w:rFonts w:ascii="Arial" w:hAnsi="Arial" w:cs="Arial"/>
        </w:rPr>
        <w:t xml:space="preserve"> will systematically review and evaluate your proposal.  </w:t>
      </w:r>
      <w:r w:rsidRPr="000A454C">
        <w:rPr>
          <w:rFonts w:ascii="Arial" w:hAnsi="Arial" w:cs="Arial"/>
          <w:color w:val="FF0000"/>
        </w:rPr>
        <w:t>ABC</w:t>
      </w:r>
      <w:r w:rsidRPr="000A454C">
        <w:rPr>
          <w:rFonts w:ascii="Arial" w:hAnsi="Arial" w:cs="Arial"/>
        </w:rPr>
        <w:t xml:space="preserve"> reserves the right to select, or not select, a broker for any reason.</w:t>
      </w:r>
    </w:p>
    <w:p w:rsidR="00215853" w:rsidRPr="000A454C" w:rsidRDefault="00215853" w:rsidP="00683ABA">
      <w:pPr>
        <w:pStyle w:val="ListParagraph"/>
        <w:numPr>
          <w:ilvl w:val="0"/>
          <w:numId w:val="18"/>
        </w:numPr>
        <w:tabs>
          <w:tab w:val="left" w:pos="1080"/>
        </w:tabs>
        <w:spacing w:before="120" w:after="120"/>
        <w:ind w:right="274"/>
        <w:contextualSpacing w:val="0"/>
        <w:rPr>
          <w:rFonts w:ascii="Arial" w:hAnsi="Arial" w:cs="Arial"/>
          <w:b/>
          <w:sz w:val="24"/>
          <w:szCs w:val="24"/>
        </w:rPr>
      </w:pPr>
      <w:r w:rsidRPr="000A454C">
        <w:rPr>
          <w:rFonts w:ascii="Arial" w:hAnsi="Arial" w:cs="Arial"/>
          <w:b/>
          <w:sz w:val="24"/>
          <w:szCs w:val="24"/>
        </w:rPr>
        <w:t>Submission Effort</w:t>
      </w:r>
    </w:p>
    <w:p w:rsidR="00215853" w:rsidRPr="00E10935" w:rsidRDefault="00215853" w:rsidP="00683ABA">
      <w:pPr>
        <w:pStyle w:val="ListParagraph"/>
        <w:numPr>
          <w:ilvl w:val="1"/>
          <w:numId w:val="18"/>
        </w:numPr>
        <w:spacing w:before="120" w:after="120"/>
        <w:ind w:right="274"/>
        <w:contextualSpacing w:val="0"/>
        <w:rPr>
          <w:rFonts w:ascii="Arial" w:hAnsi="Arial" w:cs="Arial"/>
          <w:u w:val="single"/>
        </w:rPr>
      </w:pPr>
      <w:r w:rsidRPr="00E10935">
        <w:rPr>
          <w:rFonts w:ascii="Arial" w:hAnsi="Arial" w:cs="Arial"/>
          <w:b/>
        </w:rPr>
        <w:t>Date of Submission</w:t>
      </w:r>
      <w:r w:rsidRPr="00E10935">
        <w:rPr>
          <w:rFonts w:ascii="Arial" w:hAnsi="Arial" w:cs="Arial"/>
        </w:rPr>
        <w:t>:  Responses to the RFP received after the designated date will not be considered.</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b/>
        </w:rPr>
        <w:t>Proposal Acceptance:</w:t>
      </w:r>
      <w:r w:rsidRPr="000A454C">
        <w:rPr>
          <w:rFonts w:ascii="Arial" w:hAnsi="Arial" w:cs="Arial"/>
        </w:rPr>
        <w:tab/>
        <w:t xml:space="preserve">  </w:t>
      </w:r>
      <w:r w:rsidRPr="000A454C">
        <w:rPr>
          <w:rFonts w:ascii="Arial" w:hAnsi="Arial" w:cs="Arial"/>
          <w:color w:val="FF0000"/>
        </w:rPr>
        <w:t>ABC</w:t>
      </w:r>
      <w:r w:rsidRPr="000A454C">
        <w:rPr>
          <w:rFonts w:ascii="Arial" w:hAnsi="Arial" w:cs="Arial"/>
        </w:rPr>
        <w:t xml:space="preserve"> reserves the right to accept or reject any proposals made to it in response to this RFP whether in whole or in part.  </w:t>
      </w:r>
      <w:r w:rsidRPr="000A454C">
        <w:rPr>
          <w:rFonts w:ascii="Arial" w:hAnsi="Arial" w:cs="Arial"/>
          <w:color w:val="FF0000"/>
        </w:rPr>
        <w:t>ABC</w:t>
      </w:r>
      <w:r w:rsidRPr="000A454C">
        <w:rPr>
          <w:rFonts w:ascii="Arial" w:hAnsi="Arial" w:cs="Arial"/>
        </w:rPr>
        <w:t xml:space="preserve"> makes no guarantee whatsoever implied or otherwise that it will contract or agree to contract with any party as a result of this RFP.</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b/>
        </w:rPr>
        <w:t>Cancellation of the RFP:</w:t>
      </w:r>
      <w:r w:rsidRPr="000A454C">
        <w:rPr>
          <w:rFonts w:ascii="Arial" w:hAnsi="Arial" w:cs="Arial"/>
        </w:rPr>
        <w:t xml:space="preserve">  </w:t>
      </w:r>
      <w:r w:rsidRPr="000A454C">
        <w:rPr>
          <w:rFonts w:ascii="Arial" w:hAnsi="Arial" w:cs="Arial"/>
          <w:color w:val="FF0000"/>
        </w:rPr>
        <w:t>ABC</w:t>
      </w:r>
      <w:r w:rsidRPr="000A454C">
        <w:rPr>
          <w:rFonts w:ascii="Arial" w:hAnsi="Arial" w:cs="Arial"/>
        </w:rPr>
        <w:t xml:space="preserve"> reserves the right, in its sole discretion, to cancel this RFP at any time prior to the execution of a written agreement with the successful respondent.</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b/>
        </w:rPr>
        <w:t xml:space="preserve">Waivers:  </w:t>
      </w:r>
      <w:r w:rsidRPr="00E10935">
        <w:rPr>
          <w:rFonts w:ascii="Arial" w:hAnsi="Arial" w:cs="Arial"/>
        </w:rPr>
        <w:t>In the</w:t>
      </w:r>
      <w:r w:rsidRPr="000A454C">
        <w:rPr>
          <w:rFonts w:ascii="Arial" w:hAnsi="Arial" w:cs="Arial"/>
        </w:rPr>
        <w:t xml:space="preserve"> interests of furthering competition, </w:t>
      </w:r>
      <w:r w:rsidRPr="000A454C">
        <w:rPr>
          <w:rFonts w:ascii="Arial" w:hAnsi="Arial" w:cs="Arial"/>
          <w:color w:val="FF0000"/>
        </w:rPr>
        <w:t>ABC</w:t>
      </w:r>
      <w:r w:rsidRPr="000A454C">
        <w:rPr>
          <w:rFonts w:ascii="Arial" w:hAnsi="Arial" w:cs="Arial"/>
        </w:rPr>
        <w:t xml:space="preserve"> may waive minor procedural requirements or informalities during the process of soliciting, evaluating, or negotiating this award.</w:t>
      </w:r>
    </w:p>
    <w:p w:rsidR="00215853" w:rsidRPr="000A454C" w:rsidRDefault="00215853" w:rsidP="00683ABA">
      <w:pPr>
        <w:pStyle w:val="ListParagraph"/>
        <w:numPr>
          <w:ilvl w:val="1"/>
          <w:numId w:val="18"/>
        </w:numPr>
        <w:spacing w:before="120" w:after="120"/>
        <w:ind w:right="274"/>
        <w:contextualSpacing w:val="0"/>
        <w:rPr>
          <w:rFonts w:ascii="Arial" w:hAnsi="Arial" w:cs="Arial"/>
        </w:rPr>
      </w:pPr>
      <w:r w:rsidRPr="00E10935">
        <w:rPr>
          <w:rFonts w:ascii="Arial" w:hAnsi="Arial" w:cs="Arial"/>
          <w:b/>
        </w:rPr>
        <w:t>Submitted Materials:</w:t>
      </w:r>
      <w:r w:rsidRPr="000A454C">
        <w:rPr>
          <w:rFonts w:ascii="Arial" w:hAnsi="Arial" w:cs="Arial"/>
        </w:rPr>
        <w:t xml:space="preserve">  Materials provided to </w:t>
      </w:r>
      <w:r w:rsidRPr="000A454C">
        <w:rPr>
          <w:rFonts w:ascii="Arial" w:hAnsi="Arial" w:cs="Arial"/>
          <w:color w:val="FF0000"/>
        </w:rPr>
        <w:t>ABC</w:t>
      </w:r>
      <w:r w:rsidRPr="000A454C">
        <w:rPr>
          <w:rFonts w:ascii="Arial" w:hAnsi="Arial" w:cs="Arial"/>
        </w:rPr>
        <w:t xml:space="preserve"> by brokers will remain at </w:t>
      </w:r>
      <w:r w:rsidRPr="000A454C">
        <w:rPr>
          <w:rFonts w:ascii="Arial" w:hAnsi="Arial" w:cs="Arial"/>
          <w:color w:val="FF0000"/>
        </w:rPr>
        <w:t>ABC</w:t>
      </w:r>
      <w:r w:rsidRPr="000A454C">
        <w:rPr>
          <w:rFonts w:ascii="Arial" w:hAnsi="Arial" w:cs="Arial"/>
        </w:rPr>
        <w:t xml:space="preserve">.  At the end of the proposal RFP process, all materials submitted will become the property of </w:t>
      </w:r>
      <w:r w:rsidRPr="000A454C">
        <w:rPr>
          <w:rFonts w:ascii="Arial" w:hAnsi="Arial" w:cs="Arial"/>
          <w:color w:val="FF0000"/>
        </w:rPr>
        <w:t>ABC</w:t>
      </w:r>
      <w:r w:rsidRPr="000A454C">
        <w:rPr>
          <w:rFonts w:ascii="Arial" w:hAnsi="Arial" w:cs="Arial"/>
        </w:rPr>
        <w:t>, unless alternative agreements have been reached in writing.</w:t>
      </w:r>
    </w:p>
    <w:p w:rsidR="00E10935" w:rsidRDefault="00E10935">
      <w:pPr>
        <w:rPr>
          <w:rFonts w:ascii="Arial" w:hAnsi="Arial" w:cs="Arial"/>
          <w:b/>
          <w:sz w:val="24"/>
          <w:szCs w:val="24"/>
        </w:rPr>
      </w:pPr>
      <w:r>
        <w:rPr>
          <w:rFonts w:ascii="Arial" w:hAnsi="Arial" w:cs="Arial"/>
          <w:b/>
          <w:sz w:val="24"/>
          <w:szCs w:val="24"/>
        </w:rPr>
        <w:br w:type="page"/>
      </w:r>
    </w:p>
    <w:p w:rsidR="00215853" w:rsidRPr="000A454C" w:rsidRDefault="00215853">
      <w:pPr>
        <w:ind w:left="180" w:right="270"/>
        <w:rPr>
          <w:rFonts w:ascii="Arial" w:hAnsi="Arial" w:cs="Arial"/>
          <w:b/>
          <w:sz w:val="24"/>
          <w:szCs w:val="24"/>
        </w:rPr>
      </w:pPr>
    </w:p>
    <w:p w:rsidR="00215853" w:rsidRPr="000A454C" w:rsidRDefault="00215853">
      <w:pPr>
        <w:ind w:left="180" w:right="270"/>
        <w:rPr>
          <w:rFonts w:ascii="Arial" w:hAnsi="Arial" w:cs="Arial"/>
          <w:b/>
          <w:caps/>
          <w:sz w:val="32"/>
          <w:szCs w:val="32"/>
          <w:u w:val="single"/>
        </w:rPr>
      </w:pPr>
      <w:r w:rsidRPr="000A454C">
        <w:rPr>
          <w:rFonts w:ascii="Arial" w:hAnsi="Arial" w:cs="Arial"/>
          <w:b/>
          <w:caps/>
          <w:sz w:val="32"/>
          <w:szCs w:val="32"/>
          <w:u w:val="single"/>
        </w:rPr>
        <w:t xml:space="preserve">Section III- Broker Qualifications </w:t>
      </w:r>
    </w:p>
    <w:p w:rsidR="00215853" w:rsidRPr="000A454C" w:rsidRDefault="00215853" w:rsidP="001564D2">
      <w:pPr>
        <w:spacing w:before="120" w:after="120"/>
        <w:ind w:left="180" w:right="270"/>
        <w:rPr>
          <w:rFonts w:ascii="Arial" w:hAnsi="Arial" w:cs="Arial"/>
        </w:rPr>
      </w:pPr>
      <w:r w:rsidRPr="000A454C">
        <w:rPr>
          <w:rFonts w:ascii="Arial" w:hAnsi="Arial" w:cs="Arial"/>
        </w:rPr>
        <w:t>All participants must complete this Qualification form to be eligible to participate in our selection process.  Please provide answers to the following questions.</w:t>
      </w:r>
    </w:p>
    <w:p w:rsidR="00215853" w:rsidRPr="00683ABA" w:rsidRDefault="00215853" w:rsidP="00206843">
      <w:pPr>
        <w:pStyle w:val="ListParagraph"/>
        <w:numPr>
          <w:ilvl w:val="0"/>
          <w:numId w:val="19"/>
        </w:numPr>
        <w:tabs>
          <w:tab w:val="left" w:pos="1080"/>
        </w:tabs>
        <w:spacing w:before="120" w:after="120"/>
        <w:ind w:right="274"/>
        <w:contextualSpacing w:val="0"/>
        <w:rPr>
          <w:rFonts w:ascii="Arial" w:hAnsi="Arial" w:cs="Arial"/>
          <w:b/>
          <w:sz w:val="24"/>
          <w:szCs w:val="24"/>
        </w:rPr>
      </w:pPr>
      <w:r w:rsidRPr="00683ABA">
        <w:rPr>
          <w:rFonts w:ascii="Arial" w:hAnsi="Arial" w:cs="Arial"/>
          <w:b/>
          <w:sz w:val="24"/>
          <w:szCs w:val="24"/>
        </w:rPr>
        <w:t>Overview of Company Structure/ History/ Philosophy</w:t>
      </w:r>
    </w:p>
    <w:p w:rsidR="00215853" w:rsidRPr="001564D2" w:rsidRDefault="00215853" w:rsidP="00E10935">
      <w:pPr>
        <w:pStyle w:val="ListParagraph"/>
        <w:numPr>
          <w:ilvl w:val="1"/>
          <w:numId w:val="15"/>
        </w:numPr>
        <w:spacing w:before="120" w:after="120"/>
        <w:ind w:right="274"/>
        <w:contextualSpacing w:val="0"/>
        <w:rPr>
          <w:rFonts w:ascii="Arial" w:hAnsi="Arial" w:cs="Arial"/>
        </w:rPr>
      </w:pPr>
      <w:r w:rsidRPr="001564D2">
        <w:rPr>
          <w:rFonts w:ascii="Arial" w:hAnsi="Arial" w:cs="Arial"/>
        </w:rPr>
        <w:t>Describe the structure of your organization, including number of employees and available resources, locally, nationally and globally</w:t>
      </w:r>
    </w:p>
    <w:p w:rsidR="00215853" w:rsidRPr="001564D2" w:rsidRDefault="00215853" w:rsidP="00E10935">
      <w:pPr>
        <w:pStyle w:val="ListParagraph"/>
        <w:numPr>
          <w:ilvl w:val="1"/>
          <w:numId w:val="15"/>
        </w:numPr>
        <w:spacing w:before="120" w:after="120"/>
        <w:ind w:right="274"/>
        <w:contextualSpacing w:val="0"/>
        <w:rPr>
          <w:rFonts w:ascii="Arial" w:hAnsi="Arial" w:cs="Arial"/>
        </w:rPr>
      </w:pPr>
      <w:r w:rsidRPr="001564D2">
        <w:rPr>
          <w:rFonts w:ascii="Arial" w:hAnsi="Arial" w:cs="Arial"/>
        </w:rPr>
        <w:t>Describe your areas of specialization, specifically including the resources your organization possesses in support of these areas of specialization</w:t>
      </w:r>
    </w:p>
    <w:p w:rsidR="00215853" w:rsidRPr="001564D2" w:rsidRDefault="00215853" w:rsidP="00E10935">
      <w:pPr>
        <w:pStyle w:val="ListParagraph"/>
        <w:numPr>
          <w:ilvl w:val="1"/>
          <w:numId w:val="15"/>
        </w:numPr>
        <w:spacing w:before="120" w:after="120"/>
        <w:ind w:right="274"/>
        <w:contextualSpacing w:val="0"/>
        <w:rPr>
          <w:rFonts w:ascii="Arial" w:hAnsi="Arial" w:cs="Arial"/>
        </w:rPr>
      </w:pPr>
      <w:r w:rsidRPr="001564D2">
        <w:rPr>
          <w:rFonts w:ascii="Arial" w:hAnsi="Arial" w:cs="Arial"/>
        </w:rPr>
        <w:t>How many accounts does your specific office service?</w:t>
      </w:r>
    </w:p>
    <w:p w:rsidR="00215853" w:rsidRPr="001564D2" w:rsidRDefault="00215853" w:rsidP="00E10935">
      <w:pPr>
        <w:pStyle w:val="ListParagraph"/>
        <w:numPr>
          <w:ilvl w:val="1"/>
          <w:numId w:val="15"/>
        </w:numPr>
        <w:spacing w:before="120" w:after="120"/>
        <w:ind w:right="274"/>
        <w:contextualSpacing w:val="0"/>
        <w:rPr>
          <w:rFonts w:ascii="Arial" w:hAnsi="Arial" w:cs="Arial"/>
        </w:rPr>
      </w:pPr>
      <w:r w:rsidRPr="001564D2">
        <w:rPr>
          <w:rFonts w:ascii="Arial" w:hAnsi="Arial" w:cs="Arial"/>
        </w:rPr>
        <w:t>How many employees does your specific office have?</w:t>
      </w:r>
      <w:r w:rsidR="00E81022" w:rsidRPr="001564D2">
        <w:rPr>
          <w:rFonts w:ascii="Arial" w:hAnsi="Arial" w:cs="Arial"/>
        </w:rPr>
        <w:t xml:space="preserve">  </w:t>
      </w:r>
    </w:p>
    <w:p w:rsidR="00215853" w:rsidRPr="000A454C" w:rsidRDefault="00215853" w:rsidP="00E10935">
      <w:pPr>
        <w:numPr>
          <w:ilvl w:val="1"/>
          <w:numId w:val="15"/>
        </w:numPr>
        <w:spacing w:before="120" w:after="120"/>
        <w:ind w:right="274"/>
        <w:rPr>
          <w:rFonts w:ascii="Arial" w:hAnsi="Arial" w:cs="Arial"/>
        </w:rPr>
      </w:pPr>
      <w:r w:rsidRPr="000A454C">
        <w:rPr>
          <w:rFonts w:ascii="Arial" w:hAnsi="Arial" w:cs="Arial"/>
        </w:rPr>
        <w:t>How many of these employees in your office have new business responsibilities versus service?</w:t>
      </w:r>
    </w:p>
    <w:p w:rsidR="00E81022" w:rsidRDefault="00E81022" w:rsidP="00E10935">
      <w:pPr>
        <w:numPr>
          <w:ilvl w:val="1"/>
          <w:numId w:val="15"/>
        </w:numPr>
        <w:spacing w:before="120" w:after="120"/>
        <w:ind w:right="274"/>
        <w:rPr>
          <w:rFonts w:ascii="Arial" w:hAnsi="Arial" w:cs="Arial"/>
        </w:rPr>
      </w:pPr>
      <w:r w:rsidRPr="000A454C">
        <w:rPr>
          <w:rFonts w:ascii="Arial" w:hAnsi="Arial" w:cs="Arial"/>
        </w:rPr>
        <w:t>What is</w:t>
      </w:r>
      <w:r w:rsidR="00971298" w:rsidRPr="000A454C">
        <w:rPr>
          <w:rFonts w:ascii="Arial" w:hAnsi="Arial" w:cs="Arial"/>
        </w:rPr>
        <w:t xml:space="preserve"> your employee to account ratio in each department including claims, loss control and account management?</w:t>
      </w:r>
    </w:p>
    <w:p w:rsidR="00215853" w:rsidRPr="00683ABA" w:rsidRDefault="00215853" w:rsidP="00206843">
      <w:pPr>
        <w:pStyle w:val="ListParagraph"/>
        <w:numPr>
          <w:ilvl w:val="0"/>
          <w:numId w:val="19"/>
        </w:numPr>
        <w:tabs>
          <w:tab w:val="left" w:pos="1080"/>
        </w:tabs>
        <w:spacing w:before="120" w:after="120"/>
        <w:ind w:right="274"/>
        <w:contextualSpacing w:val="0"/>
        <w:rPr>
          <w:rFonts w:ascii="Arial" w:hAnsi="Arial" w:cs="Arial"/>
          <w:b/>
          <w:sz w:val="24"/>
          <w:szCs w:val="24"/>
        </w:rPr>
      </w:pPr>
      <w:r w:rsidRPr="00683ABA">
        <w:rPr>
          <w:rFonts w:ascii="Arial" w:hAnsi="Arial" w:cs="Arial"/>
          <w:b/>
          <w:sz w:val="24"/>
          <w:szCs w:val="24"/>
        </w:rPr>
        <w:t>Competitive advantage</w:t>
      </w:r>
    </w:p>
    <w:p w:rsidR="00215853" w:rsidRPr="000A454C" w:rsidRDefault="00215853" w:rsidP="00206843">
      <w:pPr>
        <w:pStyle w:val="ListParagraph"/>
        <w:numPr>
          <w:ilvl w:val="0"/>
          <w:numId w:val="20"/>
        </w:numPr>
        <w:spacing w:before="120" w:after="120"/>
        <w:ind w:right="274"/>
        <w:contextualSpacing w:val="0"/>
        <w:rPr>
          <w:rFonts w:ascii="Arial" w:hAnsi="Arial" w:cs="Arial"/>
        </w:rPr>
      </w:pPr>
      <w:r w:rsidRPr="000A454C">
        <w:rPr>
          <w:rFonts w:ascii="Arial" w:hAnsi="Arial" w:cs="Arial"/>
        </w:rPr>
        <w:t>Outline your perceived strengths and weaknesses in the marketplace.</w:t>
      </w:r>
    </w:p>
    <w:p w:rsidR="00215853" w:rsidRPr="000A454C" w:rsidRDefault="00215853" w:rsidP="00206843">
      <w:pPr>
        <w:pStyle w:val="ListParagraph"/>
        <w:numPr>
          <w:ilvl w:val="0"/>
          <w:numId w:val="20"/>
        </w:numPr>
        <w:spacing w:before="120" w:after="120"/>
        <w:ind w:right="274"/>
        <w:contextualSpacing w:val="0"/>
        <w:rPr>
          <w:rFonts w:ascii="Arial" w:hAnsi="Arial" w:cs="Arial"/>
        </w:rPr>
      </w:pPr>
      <w:r w:rsidRPr="000A454C">
        <w:rPr>
          <w:rFonts w:ascii="Arial" w:hAnsi="Arial" w:cs="Arial"/>
        </w:rPr>
        <w:t>How are you different from your competitors?</w:t>
      </w:r>
    </w:p>
    <w:p w:rsidR="00215853" w:rsidRPr="00683ABA" w:rsidRDefault="00215853" w:rsidP="00206843">
      <w:pPr>
        <w:pStyle w:val="ListParagraph"/>
        <w:numPr>
          <w:ilvl w:val="0"/>
          <w:numId w:val="19"/>
        </w:numPr>
        <w:tabs>
          <w:tab w:val="left" w:pos="1080"/>
        </w:tabs>
        <w:spacing w:before="120" w:after="120"/>
        <w:ind w:right="274"/>
        <w:contextualSpacing w:val="0"/>
        <w:rPr>
          <w:rFonts w:ascii="Arial" w:hAnsi="Arial" w:cs="Arial"/>
          <w:b/>
          <w:sz w:val="24"/>
          <w:szCs w:val="24"/>
        </w:rPr>
      </w:pPr>
      <w:r w:rsidRPr="00683ABA">
        <w:rPr>
          <w:rFonts w:ascii="Arial" w:hAnsi="Arial" w:cs="Arial"/>
          <w:b/>
          <w:sz w:val="24"/>
          <w:szCs w:val="24"/>
        </w:rPr>
        <w:t>Service Team</w:t>
      </w:r>
    </w:p>
    <w:p w:rsidR="00215853" w:rsidRPr="000A454C" w:rsidRDefault="00215853" w:rsidP="00206843">
      <w:pPr>
        <w:pStyle w:val="ListParagraph"/>
        <w:numPr>
          <w:ilvl w:val="0"/>
          <w:numId w:val="20"/>
        </w:numPr>
        <w:spacing w:before="120" w:after="120"/>
        <w:ind w:right="274"/>
        <w:contextualSpacing w:val="0"/>
        <w:rPr>
          <w:rFonts w:ascii="Arial" w:hAnsi="Arial" w:cs="Arial"/>
        </w:rPr>
      </w:pPr>
      <w:r w:rsidRPr="000A454C">
        <w:rPr>
          <w:rFonts w:ascii="Arial" w:hAnsi="Arial" w:cs="Arial"/>
        </w:rPr>
        <w:t>Illustrate the account team structure.</w:t>
      </w:r>
    </w:p>
    <w:p w:rsidR="00215853" w:rsidRPr="000A454C" w:rsidRDefault="00215853" w:rsidP="00206843">
      <w:pPr>
        <w:pStyle w:val="ListParagraph"/>
        <w:numPr>
          <w:ilvl w:val="0"/>
          <w:numId w:val="20"/>
        </w:numPr>
        <w:spacing w:before="120" w:after="120"/>
        <w:ind w:right="274"/>
        <w:contextualSpacing w:val="0"/>
        <w:rPr>
          <w:rFonts w:ascii="Arial" w:hAnsi="Arial" w:cs="Arial"/>
        </w:rPr>
      </w:pPr>
      <w:r w:rsidRPr="000A454C">
        <w:rPr>
          <w:rFonts w:ascii="Arial" w:hAnsi="Arial" w:cs="Arial"/>
        </w:rPr>
        <w:t xml:space="preserve">List the names of the proposed </w:t>
      </w:r>
      <w:r w:rsidRPr="001564D2">
        <w:rPr>
          <w:rFonts w:ascii="Arial" w:hAnsi="Arial" w:cs="Arial"/>
        </w:rPr>
        <w:t>day-to-day</w:t>
      </w:r>
      <w:r w:rsidRPr="000A454C">
        <w:rPr>
          <w:rFonts w:ascii="Arial" w:hAnsi="Arial" w:cs="Arial"/>
        </w:rPr>
        <w:t xml:space="preserve"> account service team and describe each member’s service role.</w:t>
      </w:r>
    </w:p>
    <w:p w:rsidR="00215853" w:rsidRPr="000A454C" w:rsidRDefault="00215853" w:rsidP="00206843">
      <w:pPr>
        <w:pStyle w:val="ListParagraph"/>
        <w:numPr>
          <w:ilvl w:val="0"/>
          <w:numId w:val="20"/>
        </w:numPr>
        <w:spacing w:before="120" w:after="120"/>
        <w:ind w:right="274"/>
        <w:contextualSpacing w:val="0"/>
        <w:rPr>
          <w:rFonts w:ascii="Arial" w:hAnsi="Arial" w:cs="Arial"/>
        </w:rPr>
      </w:pPr>
      <w:r w:rsidRPr="000A454C">
        <w:rPr>
          <w:rFonts w:ascii="Arial" w:hAnsi="Arial" w:cs="Arial"/>
        </w:rPr>
        <w:t>Attach resumes of the service team members.  Include:</w:t>
      </w:r>
    </w:p>
    <w:p w:rsidR="00215853" w:rsidRPr="00683ABA" w:rsidRDefault="00215853" w:rsidP="00206843">
      <w:pPr>
        <w:pStyle w:val="ListParagraph"/>
        <w:numPr>
          <w:ilvl w:val="0"/>
          <w:numId w:val="19"/>
        </w:numPr>
        <w:tabs>
          <w:tab w:val="left" w:pos="1080"/>
        </w:tabs>
        <w:spacing w:before="120" w:after="120"/>
        <w:ind w:right="274"/>
        <w:contextualSpacing w:val="0"/>
        <w:rPr>
          <w:rFonts w:ascii="Arial" w:hAnsi="Arial" w:cs="Arial"/>
          <w:b/>
          <w:sz w:val="24"/>
          <w:szCs w:val="24"/>
        </w:rPr>
      </w:pPr>
      <w:r w:rsidRPr="00683ABA">
        <w:rPr>
          <w:rFonts w:ascii="Arial" w:hAnsi="Arial" w:cs="Arial"/>
          <w:b/>
          <w:sz w:val="24"/>
          <w:szCs w:val="24"/>
        </w:rPr>
        <w:t>Qualifications</w:t>
      </w:r>
    </w:p>
    <w:p w:rsidR="00215853" w:rsidRPr="000A454C" w:rsidRDefault="00215853" w:rsidP="00206843">
      <w:pPr>
        <w:pStyle w:val="ListParagraph"/>
        <w:numPr>
          <w:ilvl w:val="0"/>
          <w:numId w:val="21"/>
        </w:numPr>
        <w:spacing w:before="120" w:after="120"/>
        <w:ind w:right="274"/>
        <w:contextualSpacing w:val="0"/>
        <w:rPr>
          <w:rFonts w:ascii="Arial" w:hAnsi="Arial" w:cs="Arial"/>
        </w:rPr>
      </w:pPr>
      <w:r w:rsidRPr="000A454C">
        <w:rPr>
          <w:rFonts w:ascii="Arial" w:hAnsi="Arial" w:cs="Arial"/>
        </w:rPr>
        <w:t>Expertise; technical/industry specific</w:t>
      </w:r>
    </w:p>
    <w:p w:rsidR="001564D2" w:rsidRDefault="00215853" w:rsidP="00206843">
      <w:pPr>
        <w:pStyle w:val="ListParagraph"/>
        <w:numPr>
          <w:ilvl w:val="0"/>
          <w:numId w:val="21"/>
        </w:numPr>
        <w:spacing w:before="120" w:after="120"/>
        <w:ind w:right="274"/>
        <w:contextualSpacing w:val="0"/>
        <w:rPr>
          <w:rFonts w:ascii="Arial" w:hAnsi="Arial" w:cs="Arial"/>
        </w:rPr>
      </w:pPr>
      <w:r w:rsidRPr="001564D2">
        <w:rPr>
          <w:rFonts w:ascii="Arial" w:hAnsi="Arial" w:cs="Arial"/>
        </w:rPr>
        <w:t>Describe how you will act as an extension of ABC’s Finance Department in the area of Risk Management.</w:t>
      </w:r>
    </w:p>
    <w:p w:rsidR="00215853" w:rsidRPr="001564D2" w:rsidRDefault="00215853" w:rsidP="00206843">
      <w:pPr>
        <w:pStyle w:val="ListParagraph"/>
        <w:numPr>
          <w:ilvl w:val="0"/>
          <w:numId w:val="21"/>
        </w:numPr>
        <w:spacing w:before="120" w:after="120"/>
        <w:ind w:right="274"/>
        <w:contextualSpacing w:val="0"/>
        <w:rPr>
          <w:rFonts w:ascii="Arial" w:hAnsi="Arial" w:cs="Arial"/>
        </w:rPr>
      </w:pPr>
      <w:r w:rsidRPr="001564D2">
        <w:rPr>
          <w:rFonts w:ascii="Arial" w:hAnsi="Arial" w:cs="Arial"/>
        </w:rPr>
        <w:t xml:space="preserve">Discuss and describe the experience your office has in servicing and understanding the unique needs and exposures of ABC’s size and resources. </w:t>
      </w:r>
    </w:p>
    <w:p w:rsidR="00215853" w:rsidRPr="00683ABA" w:rsidRDefault="00215853" w:rsidP="00206843">
      <w:pPr>
        <w:pStyle w:val="ListParagraph"/>
        <w:numPr>
          <w:ilvl w:val="0"/>
          <w:numId w:val="19"/>
        </w:numPr>
        <w:tabs>
          <w:tab w:val="left" w:pos="1080"/>
        </w:tabs>
        <w:spacing w:before="120" w:after="120"/>
        <w:ind w:right="274"/>
        <w:contextualSpacing w:val="0"/>
        <w:rPr>
          <w:rFonts w:ascii="Arial" w:hAnsi="Arial" w:cs="Arial"/>
          <w:b/>
          <w:sz w:val="24"/>
          <w:szCs w:val="24"/>
        </w:rPr>
      </w:pPr>
      <w:r w:rsidRPr="00683ABA">
        <w:rPr>
          <w:rFonts w:ascii="Arial" w:hAnsi="Arial" w:cs="Arial"/>
          <w:b/>
          <w:sz w:val="24"/>
          <w:szCs w:val="24"/>
        </w:rPr>
        <w:t>Marketing</w:t>
      </w:r>
    </w:p>
    <w:p w:rsidR="00215853" w:rsidRPr="000A454C" w:rsidRDefault="00215853" w:rsidP="00206843">
      <w:pPr>
        <w:pStyle w:val="ListParagraph"/>
        <w:numPr>
          <w:ilvl w:val="0"/>
          <w:numId w:val="22"/>
        </w:numPr>
        <w:spacing w:before="120" w:after="120"/>
        <w:ind w:right="274"/>
        <w:contextualSpacing w:val="0"/>
        <w:rPr>
          <w:rFonts w:ascii="Arial" w:hAnsi="Arial" w:cs="Arial"/>
        </w:rPr>
      </w:pPr>
      <w:r w:rsidRPr="000A454C">
        <w:rPr>
          <w:rFonts w:ascii="Arial" w:hAnsi="Arial" w:cs="Arial"/>
        </w:rPr>
        <w:t xml:space="preserve">Provide your thoughts on the state of the insurance market </w:t>
      </w:r>
      <w:r w:rsidRPr="001564D2">
        <w:rPr>
          <w:rFonts w:ascii="Arial" w:hAnsi="Arial" w:cs="Arial"/>
        </w:rPr>
        <w:t>ABC</w:t>
      </w:r>
      <w:r w:rsidRPr="000A454C">
        <w:rPr>
          <w:rFonts w:ascii="Arial" w:hAnsi="Arial" w:cs="Arial"/>
        </w:rPr>
        <w:t xml:space="preserve"> will be experiencing for our renewal. </w:t>
      </w:r>
    </w:p>
    <w:p w:rsidR="00215853" w:rsidRPr="000A454C" w:rsidRDefault="00215853" w:rsidP="00206843">
      <w:pPr>
        <w:pStyle w:val="ListParagraph"/>
        <w:numPr>
          <w:ilvl w:val="0"/>
          <w:numId w:val="22"/>
        </w:numPr>
        <w:spacing w:before="120" w:after="120"/>
        <w:ind w:right="274"/>
        <w:contextualSpacing w:val="0"/>
        <w:rPr>
          <w:rFonts w:ascii="Arial" w:hAnsi="Arial" w:cs="Arial"/>
        </w:rPr>
      </w:pPr>
      <w:r w:rsidRPr="000A454C">
        <w:rPr>
          <w:rFonts w:ascii="Arial" w:hAnsi="Arial" w:cs="Arial"/>
        </w:rPr>
        <w:t>Who are your top markets?</w:t>
      </w:r>
    </w:p>
    <w:p w:rsidR="00215853" w:rsidRPr="000A454C" w:rsidRDefault="00215853" w:rsidP="00206843">
      <w:pPr>
        <w:pStyle w:val="ListParagraph"/>
        <w:numPr>
          <w:ilvl w:val="0"/>
          <w:numId w:val="22"/>
        </w:numPr>
        <w:spacing w:before="120" w:after="120"/>
        <w:ind w:right="274"/>
        <w:contextualSpacing w:val="0"/>
        <w:rPr>
          <w:rFonts w:ascii="Arial" w:hAnsi="Arial" w:cs="Arial"/>
        </w:rPr>
      </w:pPr>
      <w:r w:rsidRPr="000A454C">
        <w:rPr>
          <w:rFonts w:ascii="Arial" w:hAnsi="Arial" w:cs="Arial"/>
        </w:rPr>
        <w:t xml:space="preserve">Provide a timeline and transition plan if you were selected to represent </w:t>
      </w:r>
      <w:r w:rsidRPr="001564D2">
        <w:rPr>
          <w:rFonts w:ascii="Arial" w:hAnsi="Arial" w:cs="Arial"/>
        </w:rPr>
        <w:t>ABC</w:t>
      </w:r>
      <w:r w:rsidRPr="000A454C">
        <w:rPr>
          <w:rFonts w:ascii="Arial" w:hAnsi="Arial" w:cs="Arial"/>
        </w:rPr>
        <w:t xml:space="preserve"> on our lines of coverage.</w:t>
      </w:r>
    </w:p>
    <w:p w:rsidR="00215853" w:rsidRPr="000A454C" w:rsidRDefault="00215853" w:rsidP="00206843">
      <w:pPr>
        <w:pStyle w:val="ListParagraph"/>
        <w:numPr>
          <w:ilvl w:val="0"/>
          <w:numId w:val="22"/>
        </w:numPr>
        <w:spacing w:before="120" w:after="120"/>
        <w:ind w:right="274"/>
        <w:contextualSpacing w:val="0"/>
        <w:rPr>
          <w:rFonts w:ascii="Arial" w:hAnsi="Arial" w:cs="Arial"/>
        </w:rPr>
      </w:pPr>
      <w:r w:rsidRPr="000A454C">
        <w:rPr>
          <w:rFonts w:ascii="Arial" w:hAnsi="Arial" w:cs="Arial"/>
        </w:rPr>
        <w:t>Based on the information provided and your experience with similar companies, provide conceptual program options and rationale.</w:t>
      </w:r>
    </w:p>
    <w:p w:rsidR="00215853" w:rsidRPr="00683ABA" w:rsidRDefault="00215853" w:rsidP="00206843">
      <w:pPr>
        <w:pStyle w:val="ListParagraph"/>
        <w:numPr>
          <w:ilvl w:val="0"/>
          <w:numId w:val="19"/>
        </w:numPr>
        <w:tabs>
          <w:tab w:val="left" w:pos="1080"/>
        </w:tabs>
        <w:spacing w:before="120" w:after="120"/>
        <w:ind w:right="274"/>
        <w:contextualSpacing w:val="0"/>
        <w:rPr>
          <w:rFonts w:ascii="Arial" w:hAnsi="Arial" w:cs="Arial"/>
          <w:b/>
          <w:sz w:val="24"/>
          <w:szCs w:val="24"/>
        </w:rPr>
      </w:pPr>
      <w:r w:rsidRPr="00683ABA">
        <w:rPr>
          <w:rFonts w:ascii="Arial" w:hAnsi="Arial" w:cs="Arial"/>
          <w:b/>
          <w:sz w:val="24"/>
          <w:szCs w:val="24"/>
        </w:rPr>
        <w:t>Risk Management</w:t>
      </w:r>
    </w:p>
    <w:p w:rsidR="00215853" w:rsidRDefault="00215853" w:rsidP="00206843">
      <w:pPr>
        <w:pStyle w:val="ListParagraph"/>
        <w:numPr>
          <w:ilvl w:val="0"/>
          <w:numId w:val="23"/>
        </w:numPr>
        <w:spacing w:before="120" w:after="120"/>
        <w:ind w:right="274"/>
        <w:contextualSpacing w:val="0"/>
        <w:rPr>
          <w:rFonts w:ascii="Arial" w:hAnsi="Arial" w:cs="Arial"/>
        </w:rPr>
      </w:pPr>
      <w:r w:rsidRPr="000A454C">
        <w:rPr>
          <w:rFonts w:ascii="Arial" w:hAnsi="Arial" w:cs="Arial"/>
        </w:rPr>
        <w:t>Describe specific techniques and procedures, which you will use to assist us in identifying current and anticipated new exposures to accidental loss.</w:t>
      </w:r>
    </w:p>
    <w:p w:rsidR="00F74FEF" w:rsidRPr="000A454C" w:rsidRDefault="00F74FEF" w:rsidP="00206843">
      <w:pPr>
        <w:pStyle w:val="ListParagraph"/>
        <w:numPr>
          <w:ilvl w:val="0"/>
          <w:numId w:val="23"/>
        </w:numPr>
        <w:spacing w:before="120" w:after="120"/>
        <w:ind w:right="274"/>
        <w:contextualSpacing w:val="0"/>
        <w:rPr>
          <w:rFonts w:ascii="Arial" w:hAnsi="Arial" w:cs="Arial"/>
        </w:rPr>
      </w:pPr>
      <w:r>
        <w:rPr>
          <w:rFonts w:ascii="Arial" w:hAnsi="Arial" w:cs="Arial"/>
        </w:rPr>
        <w:t>Describe how your firm ensures its clients receive the broadest coverage available in the marketplace at an economical cost.</w:t>
      </w:r>
    </w:p>
    <w:p w:rsidR="00215853" w:rsidRPr="000A454C" w:rsidRDefault="00215853" w:rsidP="00206843">
      <w:pPr>
        <w:pStyle w:val="ListParagraph"/>
        <w:numPr>
          <w:ilvl w:val="0"/>
          <w:numId w:val="23"/>
        </w:numPr>
        <w:spacing w:before="120" w:after="120"/>
        <w:ind w:right="274"/>
        <w:contextualSpacing w:val="0"/>
        <w:rPr>
          <w:rFonts w:ascii="Arial" w:hAnsi="Arial" w:cs="Arial"/>
        </w:rPr>
      </w:pPr>
      <w:r w:rsidRPr="000A454C">
        <w:rPr>
          <w:rFonts w:ascii="Arial" w:hAnsi="Arial" w:cs="Arial"/>
        </w:rPr>
        <w:t xml:space="preserve">Explain and give an example of the skills and experience your firm has in designing insurance or other risk transfer techniques that fit with the </w:t>
      </w:r>
      <w:r w:rsidR="00F74FEF" w:rsidRPr="001564D2">
        <w:rPr>
          <w:rFonts w:ascii="Arial" w:hAnsi="Arial" w:cs="Arial"/>
        </w:rPr>
        <w:t>ABC’s</w:t>
      </w:r>
      <w:r w:rsidRPr="000A454C">
        <w:rPr>
          <w:rFonts w:ascii="Arial" w:hAnsi="Arial" w:cs="Arial"/>
        </w:rPr>
        <w:t xml:space="preserve"> business.</w:t>
      </w:r>
    </w:p>
    <w:p w:rsidR="00215853" w:rsidRPr="000A454C" w:rsidRDefault="00215853" w:rsidP="00206843">
      <w:pPr>
        <w:pStyle w:val="ListParagraph"/>
        <w:numPr>
          <w:ilvl w:val="0"/>
          <w:numId w:val="23"/>
        </w:numPr>
        <w:spacing w:before="120" w:after="120"/>
        <w:ind w:right="274"/>
        <w:contextualSpacing w:val="0"/>
        <w:rPr>
          <w:rFonts w:ascii="Arial" w:hAnsi="Arial" w:cs="Arial"/>
        </w:rPr>
      </w:pPr>
      <w:r w:rsidRPr="000A454C">
        <w:rPr>
          <w:rFonts w:ascii="Arial" w:hAnsi="Arial" w:cs="Arial"/>
        </w:rPr>
        <w:t xml:space="preserve">Describe the steps you would take in reviewing our current program.  </w:t>
      </w:r>
    </w:p>
    <w:p w:rsidR="00215853" w:rsidRPr="000A454C" w:rsidRDefault="00215853" w:rsidP="00206843">
      <w:pPr>
        <w:pStyle w:val="ListParagraph"/>
        <w:numPr>
          <w:ilvl w:val="0"/>
          <w:numId w:val="23"/>
        </w:numPr>
        <w:spacing w:before="120" w:after="120"/>
        <w:ind w:right="274"/>
        <w:contextualSpacing w:val="0"/>
        <w:rPr>
          <w:rFonts w:ascii="Arial" w:hAnsi="Arial" w:cs="Arial"/>
        </w:rPr>
      </w:pPr>
      <w:r w:rsidRPr="000A454C">
        <w:rPr>
          <w:rFonts w:ascii="Arial" w:hAnsi="Arial" w:cs="Arial"/>
        </w:rPr>
        <w:t>How would you keep us informed of current developments in the risk management arena?</w:t>
      </w:r>
    </w:p>
    <w:p w:rsidR="001564D2" w:rsidRPr="00E10935" w:rsidRDefault="00215853" w:rsidP="00206843">
      <w:pPr>
        <w:pStyle w:val="ListParagraph"/>
        <w:numPr>
          <w:ilvl w:val="0"/>
          <w:numId w:val="19"/>
        </w:numPr>
        <w:tabs>
          <w:tab w:val="left" w:pos="1080"/>
        </w:tabs>
        <w:spacing w:before="120" w:after="120"/>
        <w:ind w:right="274"/>
        <w:contextualSpacing w:val="0"/>
        <w:rPr>
          <w:rFonts w:ascii="Arial" w:hAnsi="Arial" w:cs="Arial"/>
        </w:rPr>
      </w:pPr>
      <w:r w:rsidRPr="00683ABA">
        <w:rPr>
          <w:rFonts w:ascii="Arial" w:hAnsi="Arial" w:cs="Arial"/>
          <w:b/>
          <w:sz w:val="24"/>
          <w:szCs w:val="24"/>
        </w:rPr>
        <w:lastRenderedPageBreak/>
        <w:t>Risk Control Services</w:t>
      </w:r>
      <w:r w:rsidR="00E10935">
        <w:rPr>
          <w:rFonts w:ascii="Arial" w:hAnsi="Arial" w:cs="Arial"/>
          <w:b/>
        </w:rPr>
        <w:t xml:space="preserve"> - </w:t>
      </w:r>
      <w:r w:rsidRPr="00E10935">
        <w:rPr>
          <w:rFonts w:ascii="Arial" w:hAnsi="Arial" w:cs="Arial"/>
        </w:rPr>
        <w:t>-Describe your approach to loss control and the services to be provided:</w:t>
      </w:r>
    </w:p>
    <w:p w:rsidR="001564D2" w:rsidRDefault="00215853" w:rsidP="00206843">
      <w:pPr>
        <w:pStyle w:val="ListParagraph"/>
        <w:numPr>
          <w:ilvl w:val="0"/>
          <w:numId w:val="27"/>
        </w:numPr>
        <w:spacing w:before="120" w:after="120"/>
        <w:ind w:left="1440" w:right="274"/>
        <w:contextualSpacing w:val="0"/>
        <w:rPr>
          <w:rFonts w:ascii="Arial" w:hAnsi="Arial" w:cs="Arial"/>
        </w:rPr>
      </w:pPr>
      <w:r w:rsidRPr="001564D2">
        <w:rPr>
          <w:rFonts w:ascii="Arial" w:hAnsi="Arial" w:cs="Arial"/>
          <w:i/>
        </w:rPr>
        <w:t>Casualty</w:t>
      </w:r>
      <w:r w:rsidRPr="001564D2">
        <w:rPr>
          <w:rFonts w:ascii="Arial" w:hAnsi="Arial" w:cs="Arial"/>
        </w:rPr>
        <w:t xml:space="preserve">: Describe in detail how you will assist </w:t>
      </w:r>
      <w:r w:rsidRPr="001564D2">
        <w:rPr>
          <w:rFonts w:ascii="Arial" w:hAnsi="Arial" w:cs="Arial"/>
          <w:color w:val="FF0000"/>
        </w:rPr>
        <w:t>ABC</w:t>
      </w:r>
      <w:r w:rsidRPr="001564D2">
        <w:rPr>
          <w:rFonts w:ascii="Arial" w:hAnsi="Arial" w:cs="Arial"/>
        </w:rPr>
        <w:t xml:space="preserve"> design and implement casualty loss control techniques that will reduce loss frequency and severity and ensure compliance with our client’s requirements and various regulatory agencies. </w:t>
      </w:r>
    </w:p>
    <w:p w:rsidR="001564D2" w:rsidRDefault="00215853" w:rsidP="00206843">
      <w:pPr>
        <w:pStyle w:val="ListParagraph"/>
        <w:numPr>
          <w:ilvl w:val="0"/>
          <w:numId w:val="27"/>
        </w:numPr>
        <w:spacing w:before="120" w:after="120"/>
        <w:ind w:left="1440" w:right="274"/>
        <w:contextualSpacing w:val="0"/>
        <w:rPr>
          <w:rFonts w:ascii="Arial" w:hAnsi="Arial" w:cs="Arial"/>
        </w:rPr>
      </w:pPr>
      <w:r w:rsidRPr="001564D2">
        <w:rPr>
          <w:rFonts w:ascii="Arial" w:hAnsi="Arial" w:cs="Arial"/>
          <w:i/>
        </w:rPr>
        <w:t>Property</w:t>
      </w:r>
      <w:r w:rsidRPr="001564D2">
        <w:rPr>
          <w:rFonts w:ascii="Arial" w:hAnsi="Arial" w:cs="Arial"/>
        </w:rPr>
        <w:t xml:space="preserve">: Describe in detail how you will assist </w:t>
      </w:r>
      <w:r w:rsidRPr="001564D2">
        <w:rPr>
          <w:rFonts w:ascii="Arial" w:hAnsi="Arial" w:cs="Arial"/>
          <w:color w:val="FF0000"/>
        </w:rPr>
        <w:t>ABC</w:t>
      </w:r>
      <w:r w:rsidRPr="001564D2">
        <w:rPr>
          <w:rFonts w:ascii="Arial" w:hAnsi="Arial" w:cs="Arial"/>
        </w:rPr>
        <w:t xml:space="preserve"> design and implement property loss control techniques that will reduce the potential for loss.</w:t>
      </w:r>
    </w:p>
    <w:p w:rsidR="00215853" w:rsidRDefault="00215853" w:rsidP="00206843">
      <w:pPr>
        <w:pStyle w:val="ListParagraph"/>
        <w:numPr>
          <w:ilvl w:val="0"/>
          <w:numId w:val="27"/>
        </w:numPr>
        <w:spacing w:before="120" w:after="120"/>
        <w:ind w:left="1440" w:right="274"/>
        <w:contextualSpacing w:val="0"/>
        <w:rPr>
          <w:rFonts w:ascii="Arial" w:hAnsi="Arial" w:cs="Arial"/>
        </w:rPr>
      </w:pPr>
      <w:r w:rsidRPr="001564D2">
        <w:rPr>
          <w:rFonts w:ascii="Arial" w:hAnsi="Arial" w:cs="Arial"/>
          <w:i/>
        </w:rPr>
        <w:t>Professional Services</w:t>
      </w:r>
      <w:r w:rsidRPr="001564D2">
        <w:rPr>
          <w:rFonts w:ascii="Arial" w:hAnsi="Arial" w:cs="Arial"/>
        </w:rPr>
        <w:t xml:space="preserve">:  Describe in detail how you will assist </w:t>
      </w:r>
      <w:r w:rsidRPr="001564D2">
        <w:rPr>
          <w:rFonts w:ascii="Arial" w:hAnsi="Arial" w:cs="Arial"/>
          <w:color w:val="FF0000"/>
        </w:rPr>
        <w:t>ABC</w:t>
      </w:r>
      <w:r w:rsidRPr="001564D2">
        <w:rPr>
          <w:rFonts w:ascii="Arial" w:hAnsi="Arial" w:cs="Arial"/>
        </w:rPr>
        <w:t xml:space="preserve"> design and implement risk management to reduce the loss for this area of our business.</w:t>
      </w:r>
    </w:p>
    <w:p w:rsidR="00E10935" w:rsidRPr="001564D2" w:rsidRDefault="00E10935" w:rsidP="00206843">
      <w:pPr>
        <w:pStyle w:val="ListParagraph"/>
        <w:numPr>
          <w:ilvl w:val="0"/>
          <w:numId w:val="27"/>
        </w:numPr>
        <w:spacing w:before="120" w:after="120"/>
        <w:ind w:left="1440" w:right="274"/>
        <w:contextualSpacing w:val="0"/>
        <w:rPr>
          <w:rFonts w:ascii="Arial" w:hAnsi="Arial" w:cs="Arial"/>
        </w:rPr>
      </w:pPr>
      <w:r w:rsidRPr="00E10935">
        <w:rPr>
          <w:rFonts w:ascii="Arial" w:hAnsi="Arial" w:cs="Arial"/>
        </w:rPr>
        <w:t>Describe your approach to the providing or managing unbundled loss control services.</w:t>
      </w:r>
    </w:p>
    <w:p w:rsidR="00215853" w:rsidRPr="000A454C" w:rsidRDefault="00215853" w:rsidP="00E10935">
      <w:pPr>
        <w:pStyle w:val="ListParagraph"/>
        <w:numPr>
          <w:ilvl w:val="0"/>
          <w:numId w:val="15"/>
        </w:numPr>
        <w:spacing w:before="120" w:after="120"/>
        <w:ind w:right="270"/>
        <w:contextualSpacing w:val="0"/>
        <w:rPr>
          <w:rFonts w:ascii="Arial" w:hAnsi="Arial" w:cs="Arial"/>
        </w:rPr>
      </w:pPr>
      <w:r w:rsidRPr="00683ABA">
        <w:rPr>
          <w:rFonts w:ascii="Arial" w:hAnsi="Arial" w:cs="Arial"/>
          <w:b/>
          <w:sz w:val="24"/>
          <w:szCs w:val="24"/>
        </w:rPr>
        <w:t>Claims Management</w:t>
      </w:r>
      <w:r w:rsidRPr="000A454C">
        <w:rPr>
          <w:rFonts w:ascii="Arial" w:hAnsi="Arial" w:cs="Arial"/>
        </w:rPr>
        <w:t xml:space="preserve"> – Describe your approach to claims management and the services to be provided:</w:t>
      </w:r>
    </w:p>
    <w:p w:rsidR="00215853" w:rsidRDefault="00215853" w:rsidP="00E10935">
      <w:pPr>
        <w:pStyle w:val="ListParagraph"/>
        <w:numPr>
          <w:ilvl w:val="1"/>
          <w:numId w:val="15"/>
        </w:numPr>
        <w:spacing w:before="120" w:after="120"/>
        <w:ind w:right="274"/>
        <w:contextualSpacing w:val="0"/>
        <w:rPr>
          <w:rFonts w:ascii="Arial" w:hAnsi="Arial" w:cs="Arial"/>
        </w:rPr>
      </w:pPr>
      <w:r w:rsidRPr="000A454C">
        <w:rPr>
          <w:rFonts w:ascii="Arial" w:hAnsi="Arial" w:cs="Arial"/>
        </w:rPr>
        <w:t>Discuss how you will assist in claim audits and other file reviews as deemed necessary for current insurer services.  Provide details of the services provided and available for this type of program.</w:t>
      </w:r>
    </w:p>
    <w:p w:rsidR="00E10935" w:rsidRDefault="00E10935" w:rsidP="00E10935">
      <w:pPr>
        <w:pStyle w:val="ListParagraph"/>
        <w:numPr>
          <w:ilvl w:val="1"/>
          <w:numId w:val="15"/>
        </w:numPr>
        <w:spacing w:before="120" w:after="120"/>
        <w:ind w:right="274"/>
        <w:contextualSpacing w:val="0"/>
        <w:rPr>
          <w:rFonts w:ascii="Arial" w:hAnsi="Arial" w:cs="Arial"/>
        </w:rPr>
      </w:pPr>
      <w:r>
        <w:rPr>
          <w:rFonts w:ascii="Arial" w:hAnsi="Arial" w:cs="Arial"/>
        </w:rPr>
        <w:t>Discuss your experience and approach to analyzing and improving claims management programs.</w:t>
      </w:r>
    </w:p>
    <w:p w:rsidR="00E10935" w:rsidRPr="000A454C" w:rsidRDefault="00E10935" w:rsidP="00E10935">
      <w:pPr>
        <w:pStyle w:val="ListParagraph"/>
        <w:numPr>
          <w:ilvl w:val="1"/>
          <w:numId w:val="15"/>
        </w:numPr>
        <w:spacing w:before="120" w:after="120"/>
        <w:ind w:right="274"/>
        <w:contextualSpacing w:val="0"/>
        <w:rPr>
          <w:rFonts w:ascii="Arial" w:hAnsi="Arial" w:cs="Arial"/>
        </w:rPr>
      </w:pPr>
      <w:r>
        <w:rPr>
          <w:rFonts w:ascii="Arial" w:hAnsi="Arial" w:cs="Arial"/>
        </w:rPr>
        <w:t>Describe your involvement in the selection of unbundled claims services.</w:t>
      </w:r>
    </w:p>
    <w:p w:rsidR="00215853" w:rsidRPr="000A454C" w:rsidRDefault="00215853" w:rsidP="00E10935">
      <w:pPr>
        <w:pStyle w:val="ListParagraph"/>
        <w:numPr>
          <w:ilvl w:val="1"/>
          <w:numId w:val="15"/>
        </w:numPr>
        <w:spacing w:before="120" w:after="120"/>
        <w:ind w:right="274"/>
        <w:contextualSpacing w:val="0"/>
        <w:rPr>
          <w:rFonts w:ascii="Arial" w:hAnsi="Arial" w:cs="Arial"/>
        </w:rPr>
      </w:pPr>
      <w:r w:rsidRPr="000A454C">
        <w:rPr>
          <w:rFonts w:ascii="Arial" w:hAnsi="Arial" w:cs="Arial"/>
        </w:rPr>
        <w:t>What role does your organization play in first party property claims?</w:t>
      </w:r>
    </w:p>
    <w:p w:rsidR="00215853" w:rsidRDefault="00215853" w:rsidP="00E10935">
      <w:pPr>
        <w:pStyle w:val="ListParagraph"/>
        <w:numPr>
          <w:ilvl w:val="1"/>
          <w:numId w:val="15"/>
        </w:numPr>
        <w:spacing w:before="120" w:after="120"/>
        <w:ind w:right="274"/>
        <w:contextualSpacing w:val="0"/>
        <w:rPr>
          <w:rFonts w:ascii="Arial" w:hAnsi="Arial" w:cs="Arial"/>
        </w:rPr>
      </w:pPr>
      <w:r w:rsidRPr="000A454C">
        <w:rPr>
          <w:rFonts w:ascii="Arial" w:hAnsi="Arial" w:cs="Arial"/>
        </w:rPr>
        <w:t xml:space="preserve">Describe how you will assist </w:t>
      </w:r>
      <w:r w:rsidRPr="008D2489">
        <w:rPr>
          <w:rFonts w:ascii="Arial" w:hAnsi="Arial" w:cs="Arial"/>
        </w:rPr>
        <w:t>ABC</w:t>
      </w:r>
      <w:r w:rsidRPr="000A454C">
        <w:rPr>
          <w:rFonts w:ascii="Arial" w:hAnsi="Arial" w:cs="Arial"/>
        </w:rPr>
        <w:t xml:space="preserve"> to actively manage open claims to assure time</w:t>
      </w:r>
      <w:r w:rsidR="00971298" w:rsidRPr="000A454C">
        <w:rPr>
          <w:rFonts w:ascii="Arial" w:hAnsi="Arial" w:cs="Arial"/>
        </w:rPr>
        <w:t xml:space="preserve">ly and cost effective closure. </w:t>
      </w:r>
    </w:p>
    <w:p w:rsidR="005C4976" w:rsidRDefault="005C4976" w:rsidP="00E10935">
      <w:pPr>
        <w:pStyle w:val="ListParagraph"/>
        <w:numPr>
          <w:ilvl w:val="1"/>
          <w:numId w:val="15"/>
        </w:numPr>
        <w:spacing w:before="120" w:after="120"/>
        <w:ind w:right="274"/>
        <w:contextualSpacing w:val="0"/>
        <w:rPr>
          <w:rFonts w:ascii="Arial" w:hAnsi="Arial" w:cs="Arial"/>
        </w:rPr>
      </w:pPr>
      <w:r>
        <w:rPr>
          <w:rFonts w:ascii="Arial" w:hAnsi="Arial" w:cs="Arial"/>
        </w:rPr>
        <w:t>How many accounts do each of your claims persons serve on average?</w:t>
      </w:r>
    </w:p>
    <w:p w:rsidR="005C4976" w:rsidRPr="000A454C" w:rsidRDefault="005C4976" w:rsidP="00E10935">
      <w:pPr>
        <w:pStyle w:val="ListParagraph"/>
        <w:numPr>
          <w:ilvl w:val="1"/>
          <w:numId w:val="15"/>
        </w:numPr>
        <w:spacing w:before="120" w:after="120"/>
        <w:ind w:right="274"/>
        <w:contextualSpacing w:val="0"/>
        <w:rPr>
          <w:rFonts w:ascii="Arial" w:hAnsi="Arial" w:cs="Arial"/>
        </w:rPr>
      </w:pPr>
      <w:r>
        <w:rPr>
          <w:rFonts w:ascii="Arial" w:hAnsi="Arial" w:cs="Arial"/>
        </w:rPr>
        <w:t>How many claims are your claims persons actively monitoring on average?</w:t>
      </w:r>
    </w:p>
    <w:p w:rsidR="00215853" w:rsidRPr="00683ABA" w:rsidRDefault="00215853" w:rsidP="00206843">
      <w:pPr>
        <w:pStyle w:val="ListParagraph"/>
        <w:numPr>
          <w:ilvl w:val="0"/>
          <w:numId w:val="15"/>
        </w:numPr>
        <w:spacing w:before="120" w:after="120"/>
        <w:ind w:right="270"/>
        <w:contextualSpacing w:val="0"/>
        <w:rPr>
          <w:rFonts w:ascii="Arial" w:hAnsi="Arial" w:cs="Arial"/>
          <w:b/>
          <w:sz w:val="24"/>
          <w:szCs w:val="24"/>
        </w:rPr>
      </w:pPr>
      <w:r w:rsidRPr="00683ABA">
        <w:rPr>
          <w:rFonts w:ascii="Arial" w:hAnsi="Arial" w:cs="Arial"/>
          <w:b/>
          <w:sz w:val="24"/>
          <w:szCs w:val="24"/>
        </w:rPr>
        <w:t>References</w:t>
      </w:r>
    </w:p>
    <w:p w:rsidR="00215853" w:rsidRPr="000A454C" w:rsidRDefault="00215853" w:rsidP="00206843">
      <w:pPr>
        <w:spacing w:before="120" w:after="120"/>
        <w:ind w:left="720" w:right="270"/>
        <w:jc w:val="both"/>
        <w:rPr>
          <w:rFonts w:ascii="Arial" w:hAnsi="Arial" w:cs="Arial"/>
        </w:rPr>
      </w:pPr>
      <w:r w:rsidRPr="000A454C">
        <w:rPr>
          <w:rFonts w:ascii="Arial" w:hAnsi="Arial" w:cs="Arial"/>
        </w:rPr>
        <w:t xml:space="preserve">Please provide at least </w:t>
      </w:r>
      <w:r w:rsidR="005C4976">
        <w:rPr>
          <w:rFonts w:ascii="Arial" w:hAnsi="Arial" w:cs="Arial"/>
        </w:rPr>
        <w:t>4</w:t>
      </w:r>
      <w:r w:rsidRPr="000A454C">
        <w:rPr>
          <w:rFonts w:ascii="Arial" w:hAnsi="Arial" w:cs="Arial"/>
        </w:rPr>
        <w:t xml:space="preserve"> references (company name, contact name and title, address, phone number, email) References will be contacted.  Please notify them accordingly.</w:t>
      </w:r>
      <w:r w:rsidRPr="000A454C">
        <w:rPr>
          <w:rFonts w:ascii="Arial" w:hAnsi="Arial" w:cs="Arial"/>
          <w:b/>
        </w:rPr>
        <w:t xml:space="preserve">  </w:t>
      </w:r>
    </w:p>
    <w:p w:rsidR="00215853" w:rsidRPr="00683ABA" w:rsidRDefault="00215853" w:rsidP="00206843">
      <w:pPr>
        <w:pStyle w:val="ListParagraph"/>
        <w:numPr>
          <w:ilvl w:val="0"/>
          <w:numId w:val="15"/>
        </w:numPr>
        <w:spacing w:before="120" w:after="120"/>
        <w:ind w:right="270"/>
        <w:contextualSpacing w:val="0"/>
        <w:rPr>
          <w:rFonts w:ascii="Arial" w:hAnsi="Arial" w:cs="Arial"/>
          <w:b/>
          <w:sz w:val="24"/>
          <w:szCs w:val="24"/>
        </w:rPr>
      </w:pPr>
      <w:r w:rsidRPr="00683ABA">
        <w:rPr>
          <w:rFonts w:ascii="Arial" w:hAnsi="Arial" w:cs="Arial"/>
          <w:b/>
          <w:sz w:val="24"/>
          <w:szCs w:val="24"/>
        </w:rPr>
        <w:t>Quality Control</w:t>
      </w:r>
    </w:p>
    <w:p w:rsidR="00215853" w:rsidRPr="00206843" w:rsidRDefault="00215853" w:rsidP="00206843">
      <w:pPr>
        <w:spacing w:before="120" w:after="120"/>
        <w:ind w:left="720" w:right="274"/>
        <w:rPr>
          <w:rFonts w:ascii="Arial" w:hAnsi="Arial" w:cs="Arial"/>
        </w:rPr>
      </w:pPr>
      <w:r w:rsidRPr="00206843">
        <w:rPr>
          <w:rFonts w:ascii="Arial" w:hAnsi="Arial" w:cs="Arial"/>
        </w:rPr>
        <w:t>Discuss how your organization will ensure accuracy and timely delivery of:</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Submissions to markets</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Binders/advices of insurance</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Policies, program agreements, resume of insurance and other “insurance related” documents.</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Certificates of insurance, auto ID cards, accident kits, posting notices, etc.</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8Detail how your organization monitors insurer market quality and solvency. How is this information disseminated?</w:t>
      </w:r>
    </w:p>
    <w:p w:rsidR="00215853" w:rsidRPr="000A454C" w:rsidRDefault="00215853" w:rsidP="00206843">
      <w:pPr>
        <w:pStyle w:val="ListParagraph"/>
        <w:numPr>
          <w:ilvl w:val="0"/>
          <w:numId w:val="15"/>
        </w:numPr>
        <w:spacing w:before="120" w:after="120"/>
        <w:ind w:right="270"/>
        <w:contextualSpacing w:val="0"/>
        <w:rPr>
          <w:rFonts w:ascii="Arial" w:hAnsi="Arial" w:cs="Arial"/>
        </w:rPr>
      </w:pPr>
      <w:r w:rsidRPr="00683ABA">
        <w:rPr>
          <w:rFonts w:ascii="Arial" w:hAnsi="Arial" w:cs="Arial"/>
          <w:b/>
          <w:sz w:val="24"/>
          <w:szCs w:val="24"/>
        </w:rPr>
        <w:t>Other Insurance/Risk Management Related Services</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Describe the step by step process your firm would use to set up and administer an effective Certificates of Insurance Program including software, if any that would be part of this process.</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 xml:space="preserve">Describe how your firm would provide analysis of </w:t>
      </w:r>
      <w:r w:rsidRPr="000A454C">
        <w:rPr>
          <w:rFonts w:ascii="Arial" w:hAnsi="Arial" w:cs="Arial"/>
          <w:color w:val="FF0000"/>
        </w:rPr>
        <w:t>ABC</w:t>
      </w:r>
      <w:r w:rsidRPr="000A454C">
        <w:rPr>
          <w:rFonts w:ascii="Arial" w:hAnsi="Arial" w:cs="Arial"/>
        </w:rPr>
        <w:t xml:space="preserve"> data to assist us in obtaining the most favorable position with respect to insurance rates. </w:t>
      </w:r>
    </w:p>
    <w:p w:rsidR="00215853" w:rsidRPr="000A454C" w:rsidRDefault="00215853"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How do you determine limits and retention levels to recommend to your clients?</w:t>
      </w:r>
    </w:p>
    <w:p w:rsidR="00C70DD5" w:rsidRPr="000A454C" w:rsidRDefault="00C70DD5" w:rsidP="00206843">
      <w:pPr>
        <w:pStyle w:val="ListParagraph"/>
        <w:numPr>
          <w:ilvl w:val="1"/>
          <w:numId w:val="15"/>
        </w:numPr>
        <w:spacing w:before="120" w:after="120"/>
        <w:ind w:right="274"/>
        <w:contextualSpacing w:val="0"/>
        <w:rPr>
          <w:rFonts w:ascii="Arial" w:hAnsi="Arial" w:cs="Arial"/>
        </w:rPr>
      </w:pPr>
      <w:r w:rsidRPr="000A454C">
        <w:rPr>
          <w:rFonts w:ascii="Arial" w:hAnsi="Arial" w:cs="Arial"/>
        </w:rPr>
        <w:t>Provide samples of your presentations such as your proposals and claims reviews.</w:t>
      </w:r>
    </w:p>
    <w:p w:rsidR="00206843" w:rsidRDefault="00215853" w:rsidP="00206843">
      <w:pPr>
        <w:pStyle w:val="ListParagraph"/>
        <w:numPr>
          <w:ilvl w:val="1"/>
          <w:numId w:val="15"/>
        </w:numPr>
        <w:spacing w:before="120" w:after="120"/>
        <w:ind w:right="274"/>
        <w:contextualSpacing w:val="0"/>
        <w:rPr>
          <w:rFonts w:ascii="Arial" w:hAnsi="Arial" w:cs="Arial"/>
        </w:rPr>
      </w:pPr>
      <w:r w:rsidRPr="00206843">
        <w:rPr>
          <w:rFonts w:ascii="Arial" w:hAnsi="Arial" w:cs="Arial"/>
        </w:rPr>
        <w:t xml:space="preserve">Global considerations: </w:t>
      </w:r>
    </w:p>
    <w:p w:rsidR="00215853" w:rsidRPr="00206843" w:rsidRDefault="00215853" w:rsidP="00206843">
      <w:pPr>
        <w:pStyle w:val="ListParagraph"/>
        <w:numPr>
          <w:ilvl w:val="2"/>
          <w:numId w:val="15"/>
        </w:numPr>
        <w:spacing w:before="120" w:after="120"/>
        <w:ind w:right="270"/>
        <w:contextualSpacing w:val="0"/>
        <w:rPr>
          <w:rFonts w:ascii="Arial" w:hAnsi="Arial" w:cs="Arial"/>
        </w:rPr>
      </w:pPr>
      <w:r w:rsidRPr="00206843">
        <w:rPr>
          <w:rFonts w:ascii="Arial" w:hAnsi="Arial" w:cs="Arial"/>
        </w:rPr>
        <w:t xml:space="preserve">Explain how your organization could accommodate the increasing international needs of </w:t>
      </w:r>
      <w:r w:rsidRPr="00206843">
        <w:rPr>
          <w:rFonts w:ascii="Arial" w:hAnsi="Arial" w:cs="Arial"/>
          <w:color w:val="FF0000"/>
        </w:rPr>
        <w:t>ABC</w:t>
      </w:r>
      <w:r w:rsidRPr="00206843">
        <w:rPr>
          <w:rFonts w:ascii="Arial" w:hAnsi="Arial" w:cs="Arial"/>
        </w:rPr>
        <w:t>.</w:t>
      </w:r>
    </w:p>
    <w:p w:rsidR="00215853" w:rsidRPr="000A454C" w:rsidRDefault="00215853" w:rsidP="00206843">
      <w:pPr>
        <w:pStyle w:val="ListParagraph"/>
        <w:numPr>
          <w:ilvl w:val="2"/>
          <w:numId w:val="15"/>
        </w:numPr>
        <w:spacing w:before="120" w:after="120"/>
        <w:ind w:right="270"/>
        <w:contextualSpacing w:val="0"/>
        <w:rPr>
          <w:rFonts w:ascii="Arial" w:hAnsi="Arial" w:cs="Arial"/>
        </w:rPr>
      </w:pPr>
      <w:r w:rsidRPr="000A454C">
        <w:rPr>
          <w:rFonts w:ascii="Arial" w:hAnsi="Arial" w:cs="Arial"/>
        </w:rPr>
        <w:t xml:space="preserve">Detail the extent of your international network as it would apply to </w:t>
      </w:r>
      <w:r w:rsidRPr="000A454C">
        <w:rPr>
          <w:rFonts w:ascii="Arial" w:hAnsi="Arial" w:cs="Arial"/>
          <w:color w:val="FF0000"/>
        </w:rPr>
        <w:t>ABC</w:t>
      </w:r>
      <w:r w:rsidRPr="000A454C">
        <w:rPr>
          <w:rFonts w:ascii="Arial" w:hAnsi="Arial" w:cs="Arial"/>
        </w:rPr>
        <w:t>. What internal controls are in place to ensure consistent servicing of an international account by your network?  Are your international operations corporate owned offices, affiliate offices or other arrangements?</w:t>
      </w:r>
    </w:p>
    <w:p w:rsidR="00215853" w:rsidRPr="000A454C" w:rsidRDefault="00215853">
      <w:pPr>
        <w:ind w:left="180" w:right="270"/>
        <w:jc w:val="both"/>
        <w:rPr>
          <w:rFonts w:ascii="Arial" w:hAnsi="Arial" w:cs="Arial"/>
          <w:b/>
          <w:sz w:val="24"/>
          <w:szCs w:val="24"/>
        </w:rPr>
      </w:pPr>
    </w:p>
    <w:p w:rsidR="00215853" w:rsidRPr="000A454C" w:rsidRDefault="00215853" w:rsidP="009B0B2E">
      <w:pPr>
        <w:ind w:left="180" w:right="270"/>
        <w:rPr>
          <w:rFonts w:ascii="Arial" w:hAnsi="Arial" w:cs="Arial"/>
          <w:b/>
          <w:caps/>
          <w:sz w:val="32"/>
          <w:szCs w:val="32"/>
          <w:u w:val="single"/>
        </w:rPr>
      </w:pPr>
      <w:r w:rsidRPr="000A454C">
        <w:rPr>
          <w:rFonts w:ascii="Arial" w:hAnsi="Arial" w:cs="Arial"/>
          <w:b/>
          <w:caps/>
          <w:sz w:val="32"/>
          <w:szCs w:val="32"/>
          <w:u w:val="single"/>
        </w:rPr>
        <w:lastRenderedPageBreak/>
        <w:t>Section IV – Broker Compensation</w:t>
      </w:r>
    </w:p>
    <w:p w:rsidR="00215853" w:rsidRPr="000A454C" w:rsidRDefault="00215853">
      <w:pPr>
        <w:ind w:left="180" w:right="270"/>
        <w:jc w:val="both"/>
        <w:rPr>
          <w:rFonts w:ascii="Arial" w:hAnsi="Arial" w:cs="Arial"/>
        </w:rPr>
      </w:pPr>
      <w:r w:rsidRPr="000A454C">
        <w:rPr>
          <w:rFonts w:ascii="Arial" w:hAnsi="Arial" w:cs="Arial"/>
        </w:rPr>
        <w:t>Participants are requested to provide thoughts about compensation including:</w:t>
      </w:r>
    </w:p>
    <w:p w:rsidR="00215853" w:rsidRPr="00206843" w:rsidRDefault="00215853" w:rsidP="00206843">
      <w:pPr>
        <w:pStyle w:val="ListParagraph"/>
        <w:numPr>
          <w:ilvl w:val="0"/>
          <w:numId w:val="24"/>
        </w:numPr>
        <w:tabs>
          <w:tab w:val="left" w:pos="1530"/>
        </w:tabs>
        <w:spacing w:before="120" w:after="120"/>
        <w:ind w:right="270"/>
        <w:rPr>
          <w:rFonts w:ascii="Arial" w:hAnsi="Arial" w:cs="Arial"/>
        </w:rPr>
      </w:pPr>
      <w:r w:rsidRPr="00206843">
        <w:rPr>
          <w:rFonts w:ascii="Arial" w:hAnsi="Arial" w:cs="Arial"/>
        </w:rPr>
        <w:t>Preference for commission or fee.</w:t>
      </w:r>
    </w:p>
    <w:p w:rsidR="00215853" w:rsidRPr="00206843" w:rsidRDefault="00215853" w:rsidP="00206843">
      <w:pPr>
        <w:pStyle w:val="ListParagraph"/>
        <w:numPr>
          <w:ilvl w:val="0"/>
          <w:numId w:val="24"/>
        </w:numPr>
        <w:tabs>
          <w:tab w:val="left" w:pos="1530"/>
        </w:tabs>
        <w:spacing w:before="120" w:after="120"/>
        <w:ind w:right="270"/>
        <w:rPr>
          <w:rFonts w:ascii="Arial" w:hAnsi="Arial" w:cs="Arial"/>
        </w:rPr>
      </w:pPr>
      <w:r w:rsidRPr="00206843">
        <w:rPr>
          <w:rFonts w:ascii="Arial" w:hAnsi="Arial" w:cs="Arial"/>
        </w:rPr>
        <w:t xml:space="preserve">Compensation: Please provide a compensation amount/arrangement you believe to be fair to all parties involved.  Be specific as to what activities and services are included in your compensation. Also, specify the services and/or activities that would be subject to additional charges or fees, and the approximate dollar amount of all fees. Please avoid generalizations. </w:t>
      </w:r>
    </w:p>
    <w:p w:rsidR="00215853" w:rsidRPr="00206843" w:rsidRDefault="00215853" w:rsidP="00206843">
      <w:pPr>
        <w:pStyle w:val="ListParagraph"/>
        <w:numPr>
          <w:ilvl w:val="0"/>
          <w:numId w:val="24"/>
        </w:numPr>
        <w:tabs>
          <w:tab w:val="left" w:pos="1530"/>
        </w:tabs>
        <w:spacing w:before="120" w:after="120"/>
        <w:ind w:right="270"/>
        <w:rPr>
          <w:rFonts w:ascii="Arial" w:hAnsi="Arial" w:cs="Arial"/>
        </w:rPr>
      </w:pPr>
      <w:r w:rsidRPr="00206843">
        <w:rPr>
          <w:rFonts w:ascii="Arial" w:hAnsi="Arial" w:cs="Arial"/>
        </w:rPr>
        <w:t>Explain any contingent commission structure you may have with service providers.</w:t>
      </w:r>
    </w:p>
    <w:p w:rsidR="00215853" w:rsidRPr="00206843" w:rsidRDefault="00215853" w:rsidP="00206843">
      <w:pPr>
        <w:pStyle w:val="ListParagraph"/>
        <w:numPr>
          <w:ilvl w:val="0"/>
          <w:numId w:val="24"/>
        </w:numPr>
        <w:tabs>
          <w:tab w:val="left" w:pos="1530"/>
        </w:tabs>
        <w:spacing w:before="120" w:after="120"/>
        <w:ind w:right="270"/>
        <w:rPr>
          <w:rFonts w:ascii="Arial" w:hAnsi="Arial" w:cs="Arial"/>
        </w:rPr>
      </w:pPr>
      <w:r w:rsidRPr="00206843">
        <w:rPr>
          <w:rFonts w:ascii="Arial" w:hAnsi="Arial" w:cs="Arial"/>
        </w:rPr>
        <w:t>Describe your Company’s transparency policy/ initiatives, if any.</w:t>
      </w:r>
    </w:p>
    <w:p w:rsidR="00215853" w:rsidRPr="00206843" w:rsidRDefault="00215853" w:rsidP="00206843">
      <w:pPr>
        <w:pStyle w:val="ListParagraph"/>
        <w:numPr>
          <w:ilvl w:val="0"/>
          <w:numId w:val="24"/>
        </w:numPr>
        <w:tabs>
          <w:tab w:val="left" w:pos="1530"/>
        </w:tabs>
        <w:spacing w:before="120" w:after="120"/>
        <w:ind w:right="270"/>
        <w:rPr>
          <w:rFonts w:ascii="Arial" w:hAnsi="Arial" w:cs="Arial"/>
        </w:rPr>
      </w:pPr>
      <w:r w:rsidRPr="00206843">
        <w:rPr>
          <w:rFonts w:ascii="Arial" w:hAnsi="Arial" w:cs="Arial"/>
        </w:rPr>
        <w:t>Please include a specimen service agreement.</w:t>
      </w:r>
    </w:p>
    <w:p w:rsidR="00215853" w:rsidRPr="000A454C" w:rsidRDefault="00215853" w:rsidP="00206843">
      <w:pPr>
        <w:tabs>
          <w:tab w:val="left" w:pos="1530"/>
        </w:tabs>
        <w:spacing w:before="120" w:after="120"/>
        <w:ind w:left="180" w:right="270"/>
        <w:rPr>
          <w:rFonts w:ascii="Arial" w:hAnsi="Arial" w:cs="Arial"/>
        </w:rPr>
      </w:pPr>
    </w:p>
    <w:p w:rsidR="00215853" w:rsidRPr="000A454C" w:rsidRDefault="00215853">
      <w:pPr>
        <w:ind w:left="180" w:right="270"/>
        <w:jc w:val="both"/>
        <w:rPr>
          <w:rFonts w:ascii="Arial" w:hAnsi="Arial" w:cs="Arial"/>
        </w:rPr>
      </w:pPr>
      <w:r w:rsidRPr="000A454C">
        <w:rPr>
          <w:rFonts w:ascii="Arial" w:hAnsi="Arial" w:cs="Arial"/>
        </w:rPr>
        <w:t>Before final broker selection we will progress with further compensation negotiation.  We realize that all compensation issues require further dialogue.</w:t>
      </w:r>
    </w:p>
    <w:p w:rsidR="00215853" w:rsidRPr="000A454C" w:rsidRDefault="00215853">
      <w:pPr>
        <w:pStyle w:val="BodyText"/>
        <w:ind w:left="180" w:right="270"/>
        <w:rPr>
          <w:rFonts w:ascii="Arial" w:hAnsi="Arial" w:cs="Arial"/>
          <w:sz w:val="20"/>
        </w:rPr>
      </w:pPr>
    </w:p>
    <w:p w:rsidR="00215853" w:rsidRPr="000A454C" w:rsidRDefault="00215853">
      <w:pPr>
        <w:ind w:left="180" w:right="270"/>
        <w:jc w:val="both"/>
        <w:rPr>
          <w:rFonts w:ascii="Arial" w:hAnsi="Arial" w:cs="Arial"/>
        </w:rPr>
      </w:pPr>
    </w:p>
    <w:p w:rsidR="00215853" w:rsidRPr="000A454C" w:rsidRDefault="00215853">
      <w:pPr>
        <w:ind w:left="180" w:right="270"/>
        <w:jc w:val="both"/>
        <w:rPr>
          <w:rFonts w:ascii="Arial" w:hAnsi="Arial" w:cs="Arial"/>
          <w:caps/>
        </w:rPr>
      </w:pPr>
    </w:p>
    <w:p w:rsidR="00215853" w:rsidRPr="000A454C" w:rsidRDefault="00215853">
      <w:pPr>
        <w:ind w:left="180" w:right="270"/>
        <w:rPr>
          <w:rFonts w:ascii="Arial" w:hAnsi="Arial" w:cs="Arial"/>
        </w:rPr>
      </w:pPr>
      <w:r w:rsidRPr="000A454C">
        <w:rPr>
          <w:rFonts w:ascii="Arial" w:hAnsi="Arial" w:cs="Arial"/>
          <w:caps/>
          <w:color w:val="FF0000"/>
        </w:rPr>
        <w:t>ABC COMPANY</w:t>
      </w:r>
      <w:r w:rsidRPr="000A454C">
        <w:rPr>
          <w:rFonts w:ascii="Arial" w:hAnsi="Arial" w:cs="Arial"/>
          <w:caps/>
        </w:rPr>
        <w:t xml:space="preserve"> RESERVES THE RIGHT AT ITS SOLE DISCRETION TO MODIFY THIS RFP </w:t>
      </w:r>
      <w:smartTag w:uri="urn:schemas-microsoft-com:office:smarttags" w:element="stockticker">
        <w:r w:rsidRPr="000A454C">
          <w:rPr>
            <w:rFonts w:ascii="Arial" w:hAnsi="Arial" w:cs="Arial"/>
            <w:caps/>
          </w:rPr>
          <w:t>AND</w:t>
        </w:r>
      </w:smartTag>
      <w:r w:rsidRPr="000A454C">
        <w:rPr>
          <w:rFonts w:ascii="Arial" w:hAnsi="Arial" w:cs="Arial"/>
          <w:caps/>
        </w:rPr>
        <w:t xml:space="preserve"> THE TERMS DESCRIBED AT ANY TIME </w:t>
      </w:r>
      <w:smartTag w:uri="urn:schemas-microsoft-com:office:smarttags" w:element="stockticker">
        <w:r w:rsidRPr="000A454C">
          <w:rPr>
            <w:rFonts w:ascii="Arial" w:hAnsi="Arial" w:cs="Arial"/>
            <w:caps/>
          </w:rPr>
          <w:t>AND</w:t>
        </w:r>
      </w:smartTag>
      <w:r w:rsidRPr="000A454C">
        <w:rPr>
          <w:rFonts w:ascii="Arial" w:hAnsi="Arial" w:cs="Arial"/>
          <w:caps/>
        </w:rPr>
        <w:t xml:space="preserve"> FROM TIME TO TIME.  THE TERMS OF THIS DOCUMENT </w:t>
      </w:r>
      <w:smartTag w:uri="urn:schemas-microsoft-com:office:smarttags" w:element="stockticker">
        <w:r w:rsidRPr="000A454C">
          <w:rPr>
            <w:rFonts w:ascii="Arial" w:hAnsi="Arial" w:cs="Arial"/>
            <w:caps/>
          </w:rPr>
          <w:t>ARE</w:t>
        </w:r>
      </w:smartTag>
      <w:r w:rsidRPr="000A454C">
        <w:rPr>
          <w:rFonts w:ascii="Arial" w:hAnsi="Arial" w:cs="Arial"/>
          <w:caps/>
        </w:rPr>
        <w:t xml:space="preserve"> NOT, </w:t>
      </w:r>
      <w:smartTag w:uri="urn:schemas-microsoft-com:office:smarttags" w:element="stockticker">
        <w:r w:rsidRPr="000A454C">
          <w:rPr>
            <w:rFonts w:ascii="Arial" w:hAnsi="Arial" w:cs="Arial"/>
            <w:caps/>
          </w:rPr>
          <w:t>AND</w:t>
        </w:r>
      </w:smartTag>
      <w:r w:rsidRPr="000A454C">
        <w:rPr>
          <w:rFonts w:ascii="Arial" w:hAnsi="Arial" w:cs="Arial"/>
          <w:caps/>
        </w:rPr>
        <w:t xml:space="preserve"> </w:t>
      </w:r>
      <w:smartTag w:uri="urn:schemas-microsoft-com:office:smarttags" w:element="stockticker">
        <w:r w:rsidRPr="000A454C">
          <w:rPr>
            <w:rFonts w:ascii="Arial" w:hAnsi="Arial" w:cs="Arial"/>
            <w:caps/>
          </w:rPr>
          <w:t>ARE</w:t>
        </w:r>
      </w:smartTag>
      <w:r w:rsidRPr="000A454C">
        <w:rPr>
          <w:rFonts w:ascii="Arial" w:hAnsi="Arial" w:cs="Arial"/>
          <w:caps/>
        </w:rPr>
        <w:t xml:space="preserve"> NOT INTENDED TO BE, BINDING ON THE PARTIES.  ANY AGREEMENT BETWEEN </w:t>
      </w:r>
      <w:r w:rsidRPr="000A454C">
        <w:rPr>
          <w:rFonts w:ascii="Arial" w:hAnsi="Arial" w:cs="Arial"/>
          <w:caps/>
          <w:color w:val="FF0000"/>
        </w:rPr>
        <w:t>ABC COMPANY</w:t>
      </w:r>
      <w:r w:rsidRPr="000A454C">
        <w:rPr>
          <w:rFonts w:ascii="Arial" w:hAnsi="Arial" w:cs="Arial"/>
          <w:caps/>
        </w:rPr>
        <w:t xml:space="preserve"> </w:t>
      </w:r>
      <w:smartTag w:uri="urn:schemas-microsoft-com:office:smarttags" w:element="stockticker">
        <w:r w:rsidRPr="000A454C">
          <w:rPr>
            <w:rFonts w:ascii="Arial" w:hAnsi="Arial" w:cs="Arial"/>
            <w:caps/>
          </w:rPr>
          <w:t>AND</w:t>
        </w:r>
      </w:smartTag>
      <w:r w:rsidRPr="000A454C">
        <w:rPr>
          <w:rFonts w:ascii="Arial" w:hAnsi="Arial" w:cs="Arial"/>
          <w:caps/>
        </w:rPr>
        <w:t xml:space="preserve"> A SUCCESSFUL BIDDER SELECTED BY </w:t>
      </w:r>
      <w:r w:rsidRPr="000A454C">
        <w:rPr>
          <w:rFonts w:ascii="Arial" w:hAnsi="Arial" w:cs="Arial"/>
          <w:caps/>
          <w:color w:val="FF0000"/>
        </w:rPr>
        <w:t>ABC COMPANY</w:t>
      </w:r>
      <w:r w:rsidRPr="000A454C">
        <w:rPr>
          <w:rFonts w:ascii="Arial" w:hAnsi="Arial" w:cs="Arial"/>
          <w:caps/>
        </w:rPr>
        <w:t xml:space="preserve"> MUST BE MUTUALLY SIGNED BY BOTH PARTIES FOR IT TO BE BINDING.  EACH BIDDER RECOGNIZES </w:t>
      </w:r>
      <w:smartTag w:uri="urn:schemas-microsoft-com:office:smarttags" w:element="stockticker">
        <w:r w:rsidRPr="000A454C">
          <w:rPr>
            <w:rFonts w:ascii="Arial" w:hAnsi="Arial" w:cs="Arial"/>
            <w:caps/>
          </w:rPr>
          <w:t>AND</w:t>
        </w:r>
      </w:smartTag>
      <w:r w:rsidRPr="000A454C">
        <w:rPr>
          <w:rFonts w:ascii="Arial" w:hAnsi="Arial" w:cs="Arial"/>
          <w:caps/>
        </w:rPr>
        <w:t xml:space="preserve"> ACKNOWLEDGES THAT </w:t>
      </w:r>
      <w:r w:rsidRPr="000A454C">
        <w:rPr>
          <w:rFonts w:ascii="Arial" w:hAnsi="Arial" w:cs="Arial"/>
          <w:caps/>
          <w:color w:val="FF0000"/>
        </w:rPr>
        <w:t>ABC COMPANY</w:t>
      </w:r>
      <w:r w:rsidRPr="000A454C">
        <w:rPr>
          <w:rFonts w:ascii="Arial" w:hAnsi="Arial" w:cs="Arial"/>
          <w:caps/>
        </w:rPr>
        <w:t xml:space="preserve"> </w:t>
      </w:r>
      <w:smartTag w:uri="urn:schemas-microsoft-com:office:smarttags" w:element="stockticker">
        <w:r w:rsidRPr="000A454C">
          <w:rPr>
            <w:rFonts w:ascii="Arial" w:hAnsi="Arial" w:cs="Arial"/>
            <w:caps/>
          </w:rPr>
          <w:t>HAS</w:t>
        </w:r>
      </w:smartTag>
      <w:r w:rsidRPr="000A454C">
        <w:rPr>
          <w:rFonts w:ascii="Arial" w:hAnsi="Arial" w:cs="Arial"/>
          <w:caps/>
        </w:rPr>
        <w:t xml:space="preserve"> THE RIGHT TO </w:t>
      </w:r>
      <w:smartTag w:uri="urn:schemas-microsoft-com:office:smarttags" w:element="stockticker">
        <w:r w:rsidRPr="000A454C">
          <w:rPr>
            <w:rFonts w:ascii="Arial" w:hAnsi="Arial" w:cs="Arial"/>
            <w:caps/>
          </w:rPr>
          <w:t>AND</w:t>
        </w:r>
      </w:smartTag>
      <w:r w:rsidRPr="000A454C">
        <w:rPr>
          <w:rFonts w:ascii="Arial" w:hAnsi="Arial" w:cs="Arial"/>
          <w:caps/>
        </w:rPr>
        <w:t xml:space="preserve"> WILL ESTABLISH NEGOTIATIONS WITH MULTIPLE PARTIES UNTIL MUTUALLY SINGED EXECUTION OF A MUTUALLY SIGNED DEFINITIVE AGREEMENT WITH THE PARTY IT SELECTS.  </w:t>
      </w:r>
      <w:r w:rsidRPr="000A454C">
        <w:rPr>
          <w:rFonts w:ascii="Arial" w:hAnsi="Arial" w:cs="Arial"/>
          <w:caps/>
          <w:color w:val="FF0000"/>
        </w:rPr>
        <w:t>ABC COMPANY</w:t>
      </w:r>
      <w:r w:rsidRPr="000A454C">
        <w:rPr>
          <w:rFonts w:ascii="Arial" w:hAnsi="Arial" w:cs="Arial"/>
          <w:caps/>
        </w:rPr>
        <w:t xml:space="preserve"> considerS the </w:t>
      </w:r>
      <w:smartTag w:uri="urn:schemas-microsoft-com:office:smarttags" w:element="stockticker">
        <w:r w:rsidRPr="000A454C">
          <w:rPr>
            <w:rFonts w:ascii="Arial" w:hAnsi="Arial" w:cs="Arial"/>
            <w:caps/>
          </w:rPr>
          <w:t>bid</w:t>
        </w:r>
      </w:smartTag>
      <w:r w:rsidRPr="000A454C">
        <w:rPr>
          <w:rFonts w:ascii="Arial" w:hAnsi="Arial" w:cs="Arial"/>
          <w:caps/>
        </w:rPr>
        <w:t xml:space="preserve"> process, </w:t>
      </w:r>
      <w:smartTag w:uri="urn:schemas-microsoft-com:office:smarttags" w:element="stockticker">
        <w:r w:rsidRPr="000A454C">
          <w:rPr>
            <w:rFonts w:ascii="Arial" w:hAnsi="Arial" w:cs="Arial"/>
            <w:caps/>
          </w:rPr>
          <w:t>all</w:t>
        </w:r>
      </w:smartTag>
      <w:r w:rsidRPr="000A454C">
        <w:rPr>
          <w:rFonts w:ascii="Arial" w:hAnsi="Arial" w:cs="Arial"/>
          <w:caps/>
        </w:rPr>
        <w:t xml:space="preserve"> related communications </w:t>
      </w:r>
      <w:smartTag w:uri="urn:schemas-microsoft-com:office:smarttags" w:element="stockticker">
        <w:r w:rsidRPr="000A454C">
          <w:rPr>
            <w:rFonts w:ascii="Arial" w:hAnsi="Arial" w:cs="Arial"/>
            <w:caps/>
          </w:rPr>
          <w:t>and</w:t>
        </w:r>
      </w:smartTag>
      <w:r w:rsidRPr="000A454C">
        <w:rPr>
          <w:rFonts w:ascii="Arial" w:hAnsi="Arial" w:cs="Arial"/>
          <w:caps/>
        </w:rPr>
        <w:t xml:space="preserve"> documents, </w:t>
      </w:r>
      <w:smartTag w:uri="urn:schemas-microsoft-com:office:smarttags" w:element="stockticker">
        <w:r w:rsidRPr="000A454C">
          <w:rPr>
            <w:rFonts w:ascii="Arial" w:hAnsi="Arial" w:cs="Arial"/>
            <w:caps/>
          </w:rPr>
          <w:t>and</w:t>
        </w:r>
      </w:smartTag>
      <w:r w:rsidRPr="000A454C">
        <w:rPr>
          <w:rFonts w:ascii="Arial" w:hAnsi="Arial" w:cs="Arial"/>
          <w:caps/>
        </w:rPr>
        <w:t xml:space="preserve"> the </w:t>
      </w:r>
      <w:smartTag w:uri="urn:schemas-microsoft-com:office:smarttags" w:element="stockticker">
        <w:r w:rsidRPr="000A454C">
          <w:rPr>
            <w:rFonts w:ascii="Arial" w:hAnsi="Arial" w:cs="Arial"/>
            <w:caps/>
          </w:rPr>
          <w:t>fact</w:t>
        </w:r>
      </w:smartTag>
      <w:r w:rsidRPr="000A454C">
        <w:rPr>
          <w:rFonts w:ascii="Arial" w:hAnsi="Arial" w:cs="Arial"/>
          <w:caps/>
        </w:rPr>
        <w:t xml:space="preserve"> that we </w:t>
      </w:r>
      <w:smartTag w:uri="urn:schemas-microsoft-com:office:smarttags" w:element="stockticker">
        <w:r w:rsidRPr="000A454C">
          <w:rPr>
            <w:rFonts w:ascii="Arial" w:hAnsi="Arial" w:cs="Arial"/>
            <w:caps/>
          </w:rPr>
          <w:t>are</w:t>
        </w:r>
      </w:smartTag>
      <w:r w:rsidRPr="000A454C">
        <w:rPr>
          <w:rFonts w:ascii="Arial" w:hAnsi="Arial" w:cs="Arial"/>
          <w:caps/>
        </w:rPr>
        <w:t xml:space="preserve"> in discussions regarding the SUBJECT MATTER, </w:t>
      </w:r>
      <w:smartTag w:uri="urn:schemas-microsoft-com:office:smarttags" w:element="stockticker">
        <w:r w:rsidRPr="000A454C">
          <w:rPr>
            <w:rFonts w:ascii="Arial" w:hAnsi="Arial" w:cs="Arial"/>
            <w:caps/>
          </w:rPr>
          <w:t>all</w:t>
        </w:r>
      </w:smartTag>
      <w:r w:rsidRPr="000A454C">
        <w:rPr>
          <w:rFonts w:ascii="Arial" w:hAnsi="Arial" w:cs="Arial"/>
          <w:caps/>
        </w:rPr>
        <w:t xml:space="preserve"> to be confidential information.  </w:t>
      </w:r>
      <w:r w:rsidRPr="000A454C">
        <w:rPr>
          <w:rFonts w:ascii="Arial" w:hAnsi="Arial" w:cs="Arial"/>
          <w:caps/>
          <w:color w:val="FF0000"/>
        </w:rPr>
        <w:t>ABC COMPANY</w:t>
      </w:r>
      <w:r w:rsidRPr="000A454C">
        <w:rPr>
          <w:rFonts w:ascii="Arial" w:hAnsi="Arial" w:cs="Arial"/>
          <w:caps/>
        </w:rPr>
        <w:t xml:space="preserve"> expectS that both parties will keep </w:t>
      </w:r>
      <w:smartTag w:uri="urn:schemas-microsoft-com:office:smarttags" w:element="stockticker">
        <w:r w:rsidRPr="000A454C">
          <w:rPr>
            <w:rFonts w:ascii="Arial" w:hAnsi="Arial" w:cs="Arial"/>
            <w:caps/>
          </w:rPr>
          <w:t>all</w:t>
        </w:r>
      </w:smartTag>
      <w:r w:rsidRPr="000A454C">
        <w:rPr>
          <w:rFonts w:ascii="Arial" w:hAnsi="Arial" w:cs="Arial"/>
          <w:caps/>
        </w:rPr>
        <w:t xml:space="preserve"> information in confidence as required.</w:t>
      </w:r>
    </w:p>
    <w:sectPr w:rsidR="00215853" w:rsidRPr="000A454C">
      <w:footerReference w:type="default" r:id="rId10"/>
      <w:pgSz w:w="12240" w:h="15840"/>
      <w:pgMar w:top="810" w:right="540" w:bottom="1170" w:left="540" w:header="720" w:footer="720" w:gutter="0"/>
      <w:pgBorders w:offsetFrom="page">
        <w:top w:val="single" w:sz="4" w:space="24" w:color="808080"/>
        <w:left w:val="single" w:sz="4" w:space="24" w:color="808080"/>
        <w:bottom w:val="single" w:sz="4" w:space="24" w:color="808080"/>
        <w:right w:val="single" w:sz="4" w:space="24" w:color="80808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F2" w:rsidRDefault="005970F2">
      <w:r>
        <w:separator/>
      </w:r>
    </w:p>
  </w:endnote>
  <w:endnote w:type="continuationSeparator" w:id="0">
    <w:p w:rsidR="005970F2" w:rsidRDefault="005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89" w:rsidRPr="0028050B" w:rsidRDefault="008D2489" w:rsidP="00206843">
    <w:pPr>
      <w:pStyle w:val="Footer"/>
      <w:tabs>
        <w:tab w:val="left" w:pos="8730"/>
        <w:tab w:val="left" w:pos="10080"/>
        <w:tab w:val="left" w:pos="10170"/>
      </w:tabs>
      <w:ind w:left="90" w:right="180"/>
      <w:rPr>
        <w:rFonts w:ascii="Arial" w:hAnsi="Arial" w:cs="Arial"/>
      </w:rPr>
    </w:pPr>
    <w:r w:rsidRPr="0028050B">
      <w:rPr>
        <w:rFonts w:ascii="Arial" w:hAnsi="Arial" w:cs="Arial"/>
        <w:snapToGrid w:val="0"/>
      </w:rPr>
      <w:t xml:space="preserve">   Confidential</w:t>
    </w:r>
    <w:r w:rsidRPr="0028050B">
      <w:rPr>
        <w:rFonts w:ascii="Arial" w:hAnsi="Arial" w:cs="Arial"/>
        <w:snapToGrid w:val="0"/>
      </w:rPr>
      <w:tab/>
    </w:r>
    <w:r w:rsidRPr="0028050B">
      <w:rPr>
        <w:rFonts w:ascii="Arial" w:hAnsi="Arial" w:cs="Arial"/>
        <w:snapToGrid w:val="0"/>
      </w:rPr>
      <w:tab/>
    </w:r>
    <w:r w:rsidRPr="0028050B">
      <w:rPr>
        <w:rFonts w:ascii="Arial" w:hAnsi="Arial" w:cs="Arial"/>
        <w:snapToGrid w:val="0"/>
      </w:rPr>
      <w:tab/>
    </w:r>
    <w:r w:rsidR="00206843">
      <w:rPr>
        <w:rFonts w:ascii="Arial" w:hAnsi="Arial" w:cs="Arial"/>
        <w:snapToGrid w:val="0"/>
      </w:rPr>
      <w:t xml:space="preserve">                    </w:t>
    </w:r>
    <w:r w:rsidR="001564D2" w:rsidRPr="001564D2">
      <w:rPr>
        <w:rFonts w:ascii="Arial" w:hAnsi="Arial" w:cs="Arial"/>
        <w:snapToGrid w:val="0"/>
      </w:rPr>
      <w:t xml:space="preserve">Page </w:t>
    </w:r>
    <w:r w:rsidR="001564D2" w:rsidRPr="001564D2">
      <w:rPr>
        <w:rFonts w:ascii="Arial" w:hAnsi="Arial" w:cs="Arial"/>
        <w:b/>
        <w:snapToGrid w:val="0"/>
      </w:rPr>
      <w:fldChar w:fldCharType="begin"/>
    </w:r>
    <w:r w:rsidR="001564D2" w:rsidRPr="001564D2">
      <w:rPr>
        <w:rFonts w:ascii="Arial" w:hAnsi="Arial" w:cs="Arial"/>
        <w:b/>
        <w:snapToGrid w:val="0"/>
      </w:rPr>
      <w:instrText xml:space="preserve"> PAGE  \* Arabic  \* MERGEFORMAT </w:instrText>
    </w:r>
    <w:r w:rsidR="001564D2" w:rsidRPr="001564D2">
      <w:rPr>
        <w:rFonts w:ascii="Arial" w:hAnsi="Arial" w:cs="Arial"/>
        <w:b/>
        <w:snapToGrid w:val="0"/>
      </w:rPr>
      <w:fldChar w:fldCharType="separate"/>
    </w:r>
    <w:r w:rsidR="0027384E">
      <w:rPr>
        <w:rFonts w:ascii="Arial" w:hAnsi="Arial" w:cs="Arial"/>
        <w:b/>
        <w:noProof/>
        <w:snapToGrid w:val="0"/>
      </w:rPr>
      <w:t>4</w:t>
    </w:r>
    <w:r w:rsidR="001564D2" w:rsidRPr="001564D2">
      <w:rPr>
        <w:rFonts w:ascii="Arial" w:hAnsi="Arial" w:cs="Arial"/>
        <w:b/>
        <w:snapToGrid w:val="0"/>
      </w:rPr>
      <w:fldChar w:fldCharType="end"/>
    </w:r>
    <w:r w:rsidR="001564D2" w:rsidRPr="001564D2">
      <w:rPr>
        <w:rFonts w:ascii="Arial" w:hAnsi="Arial" w:cs="Arial"/>
        <w:snapToGrid w:val="0"/>
      </w:rPr>
      <w:t xml:space="preserve"> of </w:t>
    </w:r>
    <w:r w:rsidR="001564D2" w:rsidRPr="001564D2">
      <w:rPr>
        <w:rFonts w:ascii="Arial" w:hAnsi="Arial" w:cs="Arial"/>
        <w:b/>
        <w:snapToGrid w:val="0"/>
      </w:rPr>
      <w:fldChar w:fldCharType="begin"/>
    </w:r>
    <w:r w:rsidR="001564D2" w:rsidRPr="001564D2">
      <w:rPr>
        <w:rFonts w:ascii="Arial" w:hAnsi="Arial" w:cs="Arial"/>
        <w:b/>
        <w:snapToGrid w:val="0"/>
      </w:rPr>
      <w:instrText xml:space="preserve"> NUMPAGES  \* Arabic  \* MERGEFORMAT </w:instrText>
    </w:r>
    <w:r w:rsidR="001564D2" w:rsidRPr="001564D2">
      <w:rPr>
        <w:rFonts w:ascii="Arial" w:hAnsi="Arial" w:cs="Arial"/>
        <w:b/>
        <w:snapToGrid w:val="0"/>
      </w:rPr>
      <w:fldChar w:fldCharType="separate"/>
    </w:r>
    <w:r w:rsidR="0027384E">
      <w:rPr>
        <w:rFonts w:ascii="Arial" w:hAnsi="Arial" w:cs="Arial"/>
        <w:b/>
        <w:noProof/>
        <w:snapToGrid w:val="0"/>
      </w:rPr>
      <w:t>8</w:t>
    </w:r>
    <w:r w:rsidR="001564D2" w:rsidRPr="001564D2">
      <w:rPr>
        <w:rFonts w:ascii="Arial" w:hAnsi="Arial" w:cs="Arial"/>
        <w:b/>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F2" w:rsidRDefault="005970F2">
      <w:r>
        <w:separator/>
      </w:r>
    </w:p>
  </w:footnote>
  <w:footnote w:type="continuationSeparator" w:id="0">
    <w:p w:rsidR="005970F2" w:rsidRDefault="00597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D9D"/>
    <w:multiLevelType w:val="hybridMultilevel"/>
    <w:tmpl w:val="4A04E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910DC"/>
    <w:multiLevelType w:val="multilevel"/>
    <w:tmpl w:val="172AE39C"/>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2">
    <w:nsid w:val="0F902C09"/>
    <w:multiLevelType w:val="hybridMultilevel"/>
    <w:tmpl w:val="1114A254"/>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2585E68"/>
    <w:multiLevelType w:val="hybridMultilevel"/>
    <w:tmpl w:val="3934D968"/>
    <w:lvl w:ilvl="0" w:tplc="3662BE4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F1CBE"/>
    <w:multiLevelType w:val="hybridMultilevel"/>
    <w:tmpl w:val="D86AD5A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16433FF2"/>
    <w:multiLevelType w:val="hybridMultilevel"/>
    <w:tmpl w:val="6AB640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5B282B"/>
    <w:multiLevelType w:val="hybridMultilevel"/>
    <w:tmpl w:val="8AB82638"/>
    <w:lvl w:ilvl="0" w:tplc="86AA888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51A8D"/>
    <w:multiLevelType w:val="hybridMultilevel"/>
    <w:tmpl w:val="A3EC43DA"/>
    <w:lvl w:ilvl="0" w:tplc="04090003">
      <w:start w:val="1"/>
      <w:numFmt w:val="bullet"/>
      <w:lvlText w:val="o"/>
      <w:lvlJc w:val="left"/>
      <w:pPr>
        <w:tabs>
          <w:tab w:val="num" w:pos="1548"/>
        </w:tabs>
        <w:ind w:left="1548" w:hanging="360"/>
      </w:pPr>
      <w:rPr>
        <w:rFonts w:ascii="Courier New" w:hAnsi="Courier New" w:cs="Courier New" w:hint="default"/>
      </w:rPr>
    </w:lvl>
    <w:lvl w:ilvl="1" w:tplc="04090003">
      <w:start w:val="1"/>
      <w:numFmt w:val="bullet"/>
      <w:lvlText w:val="o"/>
      <w:lvlJc w:val="left"/>
      <w:pPr>
        <w:tabs>
          <w:tab w:val="num" w:pos="2268"/>
        </w:tabs>
        <w:ind w:left="2268" w:hanging="360"/>
      </w:pPr>
      <w:rPr>
        <w:rFonts w:ascii="Courier New" w:hAnsi="Courier New" w:cs="Courier New" w:hint="default"/>
      </w:rPr>
    </w:lvl>
    <w:lvl w:ilvl="2" w:tplc="04090005">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8">
    <w:nsid w:val="18F94566"/>
    <w:multiLevelType w:val="multilevel"/>
    <w:tmpl w:val="30BE6562"/>
    <w:numStyleLink w:val="Style1"/>
  </w:abstractNum>
  <w:abstractNum w:abstractNumId="9">
    <w:nsid w:val="1AF86146"/>
    <w:multiLevelType w:val="hybridMultilevel"/>
    <w:tmpl w:val="2BBE99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F274BA3"/>
    <w:multiLevelType w:val="hybridMultilevel"/>
    <w:tmpl w:val="6AB640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1F64C4"/>
    <w:multiLevelType w:val="hybridMultilevel"/>
    <w:tmpl w:val="B1E658C4"/>
    <w:lvl w:ilvl="0" w:tplc="E1B09FC0">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D67EA"/>
    <w:multiLevelType w:val="hybridMultilevel"/>
    <w:tmpl w:val="A5DA075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7D67D77"/>
    <w:multiLevelType w:val="hybridMultilevel"/>
    <w:tmpl w:val="0AFE0EB6"/>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29C63AC7"/>
    <w:multiLevelType w:val="hybridMultilevel"/>
    <w:tmpl w:val="6AB640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BF24B7"/>
    <w:multiLevelType w:val="hybridMultilevel"/>
    <w:tmpl w:val="8662E760"/>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2D363C4F"/>
    <w:multiLevelType w:val="hybridMultilevel"/>
    <w:tmpl w:val="A5DA075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E0B0EBD"/>
    <w:multiLevelType w:val="hybridMultilevel"/>
    <w:tmpl w:val="DB469450"/>
    <w:lvl w:ilvl="0" w:tplc="3662BE40">
      <w:start w:val="1"/>
      <w:numFmt w:val="upperLetter"/>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FA304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85A62C9"/>
    <w:multiLevelType w:val="hybridMultilevel"/>
    <w:tmpl w:val="6AB640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5F549C"/>
    <w:multiLevelType w:val="hybridMultilevel"/>
    <w:tmpl w:val="3C40C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80A0B"/>
    <w:multiLevelType w:val="hybridMultilevel"/>
    <w:tmpl w:val="5D969824"/>
    <w:lvl w:ilvl="0" w:tplc="90A6B59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914887"/>
    <w:multiLevelType w:val="multilevel"/>
    <w:tmpl w:val="30BE6562"/>
    <w:styleLink w:val="Style1"/>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bullet"/>
      <w:lvlText w:val=""/>
      <w:lvlJc w:val="left"/>
      <w:pPr>
        <w:ind w:left="3060" w:hanging="360"/>
      </w:pPr>
      <w:rPr>
        <w:rFonts w:ascii="Symbol" w:hAnsi="Symbol" w:hint="default"/>
        <w:color w:val="auto"/>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nsid w:val="61C9265C"/>
    <w:multiLevelType w:val="hybridMultilevel"/>
    <w:tmpl w:val="450AF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841DB"/>
    <w:multiLevelType w:val="multilevel"/>
    <w:tmpl w:val="5A0A8340"/>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3502EEA"/>
    <w:multiLevelType w:val="hybridMultilevel"/>
    <w:tmpl w:val="F00A3F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2754315"/>
    <w:multiLevelType w:val="hybridMultilevel"/>
    <w:tmpl w:val="7D267B0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nsid w:val="7E8D3CC5"/>
    <w:multiLevelType w:val="hybridMultilevel"/>
    <w:tmpl w:val="444A5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1"/>
  </w:num>
  <w:num w:numId="4">
    <w:abstractNumId w:val="24"/>
  </w:num>
  <w:num w:numId="5">
    <w:abstractNumId w:val="27"/>
  </w:num>
  <w:num w:numId="6">
    <w:abstractNumId w:val="7"/>
  </w:num>
  <w:num w:numId="7">
    <w:abstractNumId w:val="4"/>
  </w:num>
  <w:num w:numId="8">
    <w:abstractNumId w:val="26"/>
  </w:num>
  <w:num w:numId="9">
    <w:abstractNumId w:val="2"/>
  </w:num>
  <w:num w:numId="10">
    <w:abstractNumId w:val="13"/>
  </w:num>
  <w:num w:numId="11">
    <w:abstractNumId w:val="15"/>
  </w:num>
  <w:num w:numId="12">
    <w:abstractNumId w:val="20"/>
  </w:num>
  <w:num w:numId="13">
    <w:abstractNumId w:val="1"/>
  </w:num>
  <w:num w:numId="14">
    <w:abstractNumId w:val="18"/>
  </w:num>
  <w:num w:numId="15">
    <w:abstractNumId w:val="6"/>
  </w:num>
  <w:num w:numId="16">
    <w:abstractNumId w:val="16"/>
  </w:num>
  <w:num w:numId="17">
    <w:abstractNumId w:val="12"/>
  </w:num>
  <w:num w:numId="18">
    <w:abstractNumId w:val="0"/>
  </w:num>
  <w:num w:numId="19">
    <w:abstractNumId w:val="11"/>
  </w:num>
  <w:num w:numId="20">
    <w:abstractNumId w:val="14"/>
  </w:num>
  <w:num w:numId="21">
    <w:abstractNumId w:val="19"/>
  </w:num>
  <w:num w:numId="22">
    <w:abstractNumId w:val="5"/>
  </w:num>
  <w:num w:numId="23">
    <w:abstractNumId w:val="10"/>
  </w:num>
  <w:num w:numId="24">
    <w:abstractNumId w:val="8"/>
  </w:num>
  <w:num w:numId="25">
    <w:abstractNumId w:val="22"/>
  </w:num>
  <w:num w:numId="26">
    <w:abstractNumId w:val="25"/>
  </w:num>
  <w:num w:numId="27">
    <w:abstractNumId w:val="9"/>
  </w:num>
  <w:num w:numId="2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48F5559-2DB6-4E3A-8C48-F1B0AA5FE5FA}"/>
    <w:docVar w:name="dgnword-eventsink" w:val="168583528"/>
  </w:docVars>
  <w:rsids>
    <w:rsidRoot w:val="00215853"/>
    <w:rsid w:val="000A454C"/>
    <w:rsid w:val="000B569A"/>
    <w:rsid w:val="001564D2"/>
    <w:rsid w:val="00206843"/>
    <w:rsid w:val="00215853"/>
    <w:rsid w:val="0027384E"/>
    <w:rsid w:val="002740F8"/>
    <w:rsid w:val="0028050B"/>
    <w:rsid w:val="00507217"/>
    <w:rsid w:val="00552215"/>
    <w:rsid w:val="005970F2"/>
    <w:rsid w:val="005C4976"/>
    <w:rsid w:val="006543A2"/>
    <w:rsid w:val="00683ABA"/>
    <w:rsid w:val="008532DE"/>
    <w:rsid w:val="0086275B"/>
    <w:rsid w:val="008D2489"/>
    <w:rsid w:val="00971298"/>
    <w:rsid w:val="009B0B2E"/>
    <w:rsid w:val="00AC752E"/>
    <w:rsid w:val="00B851D2"/>
    <w:rsid w:val="00C70DD5"/>
    <w:rsid w:val="00DC43D6"/>
    <w:rsid w:val="00E10935"/>
    <w:rsid w:val="00E81022"/>
    <w:rsid w:val="00E86046"/>
    <w:rsid w:val="00F74FEF"/>
    <w:rsid w:val="00F950AF"/>
    <w:rsid w:val="00FC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keepNext/>
      <w:jc w:val="center"/>
      <w:outlineLvl w:val="7"/>
    </w:pPr>
    <w:rPr>
      <w:rFonts w:ascii="Arial" w:hAnsi="Arial"/>
      <w:b/>
      <w:color w:val="00008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564D2"/>
    <w:pPr>
      <w:ind w:left="720"/>
      <w:contextualSpacing/>
    </w:pPr>
  </w:style>
  <w:style w:type="numbering" w:customStyle="1" w:styleId="Style1">
    <w:name w:val="Style1"/>
    <w:uiPriority w:val="99"/>
    <w:rsid w:val="00206843"/>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keepNext/>
      <w:jc w:val="center"/>
      <w:outlineLvl w:val="7"/>
    </w:pPr>
    <w:rPr>
      <w:rFonts w:ascii="Arial" w:hAnsi="Arial"/>
      <w:b/>
      <w:color w:val="00008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564D2"/>
    <w:pPr>
      <w:ind w:left="720"/>
      <w:contextualSpacing/>
    </w:pPr>
  </w:style>
  <w:style w:type="numbering" w:customStyle="1" w:styleId="Style1">
    <w:name w:val="Style1"/>
    <w:uiPriority w:val="99"/>
    <w:rsid w:val="0020684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y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2345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ANNTAYLOR</vt:lpstr>
    </vt:vector>
  </TitlesOfParts>
  <Company>Development</Company>
  <LinksUpToDate>false</LinksUpToDate>
  <CharactersWithSpaces>15115</CharactersWithSpaces>
  <SharedDoc>false</SharedDoc>
  <HLinks>
    <vt:vector size="12" baseType="variant">
      <vt:variant>
        <vt:i4>2556008</vt:i4>
      </vt:variant>
      <vt:variant>
        <vt:i4>3</vt:i4>
      </vt:variant>
      <vt:variant>
        <vt:i4>0</vt:i4>
      </vt:variant>
      <vt:variant>
        <vt:i4>5</vt:i4>
      </vt:variant>
      <vt:variant>
        <vt:lpwstr>http://www.xyz.com/</vt:lpwstr>
      </vt:variant>
      <vt:variant>
        <vt:lpwstr/>
      </vt:variant>
      <vt:variant>
        <vt:i4>2556019</vt:i4>
      </vt:variant>
      <vt:variant>
        <vt:i4>0</vt:i4>
      </vt:variant>
      <vt:variant>
        <vt:i4>0</vt:i4>
      </vt:variant>
      <vt:variant>
        <vt:i4>5</vt:i4>
      </vt:variant>
      <vt:variant>
        <vt:lpwstr>http://www.abc.com/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ANNTAYLOR</dc:title>
  <dc:subject/>
  <dc:creator>DENNIS F HERBERT</dc:creator>
  <cp:keywords/>
  <dc:description/>
  <cp:lastModifiedBy>Bob Dietzel</cp:lastModifiedBy>
  <cp:revision>4</cp:revision>
  <cp:lastPrinted>2009-02-26T19:28:00Z</cp:lastPrinted>
  <dcterms:created xsi:type="dcterms:W3CDTF">2015-06-16T21:42:00Z</dcterms:created>
  <dcterms:modified xsi:type="dcterms:W3CDTF">2015-06-16T22:10:00Z</dcterms:modified>
</cp:coreProperties>
</file>